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B751A">
      <w:pPr>
        <w:pStyle w:val="2"/>
        <w:keepNext w:val="0"/>
        <w:keepLines w:val="0"/>
        <w:widowControl/>
        <w:suppressLineNumbers w:val="0"/>
        <w:spacing w:before="0" w:beforeAutospacing="0" w:after="0" w:afterAutospacing="0"/>
        <w:ind w:left="0" w:right="0"/>
        <w:rPr>
          <w:rFonts w:hint="default" w:ascii="Arial" w:hAnsi="Arial" w:cs="Arial"/>
          <w:b/>
          <w:bCs/>
          <w:spacing w:val="-2"/>
          <w:sz w:val="24"/>
          <w:szCs w:val="24"/>
          <w:lang w:val="en-US"/>
        </w:rPr>
      </w:pPr>
      <w:r>
        <w:rPr>
          <w:rFonts w:hint="default" w:ascii="Arial" w:hAnsi="Arial" w:cs="Arial"/>
          <w:b/>
          <w:bCs/>
          <w:i w:val="0"/>
          <w:iCs w:val="0"/>
          <w:caps w:val="0"/>
          <w:color w:val="2F313F"/>
          <w:spacing w:val="-2"/>
          <w:sz w:val="24"/>
          <w:szCs w:val="24"/>
          <w:lang w:val="en-US" w:eastAsia="zh-CN"/>
        </w:rPr>
        <w:t>I-GO</w:t>
      </w:r>
      <w:r>
        <w:rPr>
          <w:rFonts w:hint="default" w:ascii="Arial" w:hAnsi="Arial" w:cs="Arial"/>
          <w:b/>
          <w:bCs/>
          <w:i w:val="0"/>
          <w:iCs w:val="0"/>
          <w:caps w:val="0"/>
          <w:color w:val="2F313F"/>
          <w:spacing w:val="-2"/>
          <w:sz w:val="24"/>
          <w:szCs w:val="24"/>
        </w:rPr>
        <w:t xml:space="preserve"> Privacy Notice for Passengers </w:t>
      </w:r>
      <w:r>
        <w:rPr>
          <w:rFonts w:hint="eastAsia" w:ascii="Arial" w:hAnsi="Arial" w:cs="Arial"/>
          <w:b/>
          <w:bCs/>
          <w:i w:val="0"/>
          <w:iCs w:val="0"/>
          <w:caps w:val="0"/>
          <w:color w:val="2F313F"/>
          <w:spacing w:val="-2"/>
          <w:sz w:val="24"/>
          <w:szCs w:val="24"/>
          <w:lang w:val="en-US" w:eastAsia="zh-CN"/>
        </w:rPr>
        <w:t>and Users</w:t>
      </w:r>
    </w:p>
    <w:p w14:paraId="63D09FCF">
      <w:pPr>
        <w:pStyle w:val="3"/>
        <w:keepNext w:val="0"/>
        <w:keepLines w:val="0"/>
        <w:widowControl/>
        <w:suppressLineNumbers w:val="0"/>
        <w:ind w:left="0" w:right="0"/>
        <w:rPr>
          <w:rFonts w:hint="default" w:ascii="Arial" w:hAnsi="Arial" w:cs="Arial"/>
          <w:sz w:val="48"/>
          <w:szCs w:val="48"/>
        </w:rPr>
      </w:pPr>
      <w:r>
        <w:rPr>
          <w:rFonts w:hint="eastAsia" w:ascii="Arial" w:hAnsi="Arial" w:eastAsia="宋体" w:cs="Arial"/>
          <w:i w:val="0"/>
          <w:iCs w:val="0"/>
          <w:caps w:val="0"/>
          <w:color w:val="2F313F"/>
          <w:spacing w:val="0"/>
          <w:sz w:val="21"/>
          <w:szCs w:val="21"/>
          <w:lang w:val="en-US" w:eastAsia="zh-CN"/>
        </w:rPr>
        <w:t>As our privacy agreement or terms, I-GO</w:t>
      </w:r>
      <w:r>
        <w:rPr>
          <w:rFonts w:hint="default" w:ascii="Arial" w:hAnsi="Arial" w:eastAsia="Segoe UI" w:cs="Arial"/>
          <w:i w:val="0"/>
          <w:iCs w:val="0"/>
          <w:caps w:val="0"/>
          <w:color w:val="2F313F"/>
          <w:spacing w:val="0"/>
          <w:sz w:val="21"/>
          <w:szCs w:val="21"/>
        </w:rPr>
        <w:t xml:space="preserve"> privacy notice </w:t>
      </w:r>
      <w:r>
        <w:rPr>
          <w:rFonts w:hint="default" w:ascii="Arial" w:hAnsi="Arial" w:eastAsia="宋体" w:cs="Arial"/>
          <w:i w:val="0"/>
          <w:iCs w:val="0"/>
          <w:caps w:val="0"/>
          <w:color w:val="2F313F"/>
          <w:spacing w:val="0"/>
          <w:sz w:val="21"/>
          <w:szCs w:val="21"/>
          <w:lang w:val="en-US" w:eastAsia="zh-CN"/>
        </w:rPr>
        <w:t>make</w:t>
      </w:r>
      <w:r>
        <w:rPr>
          <w:rFonts w:hint="default" w:ascii="Arial" w:hAnsi="Arial" w:eastAsia="Segoe UI" w:cs="Arial"/>
          <w:i w:val="0"/>
          <w:iCs w:val="0"/>
          <w:caps w:val="0"/>
          <w:color w:val="2F313F"/>
          <w:spacing w:val="0"/>
          <w:sz w:val="21"/>
          <w:szCs w:val="21"/>
        </w:rPr>
        <w:t xml:space="preserve">s you know how we promise to </w:t>
      </w:r>
      <w:r>
        <w:rPr>
          <w:rFonts w:hint="default" w:ascii="Arial" w:hAnsi="Arial" w:eastAsia="宋体" w:cs="Arial"/>
          <w:i w:val="0"/>
          <w:iCs w:val="0"/>
          <w:caps w:val="0"/>
          <w:color w:val="2F313F"/>
          <w:spacing w:val="0"/>
          <w:sz w:val="21"/>
          <w:szCs w:val="21"/>
          <w:lang w:val="en-US" w:eastAsia="zh-CN"/>
        </w:rPr>
        <w:t>take good care of</w:t>
      </w:r>
      <w:r>
        <w:rPr>
          <w:rFonts w:hint="default" w:ascii="Arial" w:hAnsi="Arial" w:eastAsia="Segoe UI" w:cs="Arial"/>
          <w:i w:val="0"/>
          <w:iCs w:val="0"/>
          <w:caps w:val="0"/>
          <w:color w:val="2F313F"/>
          <w:spacing w:val="0"/>
          <w:sz w:val="21"/>
          <w:szCs w:val="21"/>
        </w:rPr>
        <w:t xml:space="preserve"> your personal data. This notice tells you things like what information we use to provide you with our bundle of transportation services, how we use your information to keep you safe, and the choices and controls available to you. This notice also tells you about your privacy rights and how data protection rules work to protect everyone.</w:t>
      </w:r>
    </w:p>
    <w:p w14:paraId="5DC6952D">
      <w:pPr>
        <w:pStyle w:val="3"/>
        <w:keepNext w:val="0"/>
        <w:keepLines w:val="0"/>
        <w:widowControl/>
        <w:suppressLineNumbers w:val="0"/>
        <w:ind w:left="0" w:right="0"/>
        <w:rPr>
          <w:rFonts w:hint="default" w:ascii="Arial" w:hAnsi="Arial" w:cs="Arial"/>
          <w:sz w:val="48"/>
          <w:szCs w:val="48"/>
          <w:lang w:val="en-US"/>
        </w:rPr>
      </w:pP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is the </w:t>
      </w:r>
      <w:r>
        <w:rPr>
          <w:rFonts w:hint="eastAsia" w:ascii="Arial" w:hAnsi="Arial" w:eastAsia="宋体" w:cs="Arial"/>
          <w:i w:val="0"/>
          <w:iCs w:val="0"/>
          <w:caps w:val="0"/>
          <w:color w:val="2F313F"/>
          <w:spacing w:val="0"/>
          <w:sz w:val="21"/>
          <w:szCs w:val="21"/>
          <w:lang w:val="en-US" w:eastAsia="zh-CN"/>
        </w:rPr>
        <w:t>c</w:t>
      </w:r>
      <w:r>
        <w:rPr>
          <w:rFonts w:hint="default" w:ascii="Arial" w:hAnsi="Arial" w:eastAsia="Segoe UI" w:cs="Arial"/>
          <w:i w:val="0"/>
          <w:iCs w:val="0"/>
          <w:caps w:val="0"/>
          <w:color w:val="2F313F"/>
          <w:spacing w:val="0"/>
          <w:sz w:val="21"/>
          <w:szCs w:val="21"/>
        </w:rPr>
        <w:t>ontroller of your personal data unless otherwise stated below. Our postal address is:</w:t>
      </w:r>
      <w:r>
        <w:rPr>
          <w:rFonts w:hint="default" w:ascii="Arial" w:hAnsi="Arial" w:eastAsia="Segoe UI" w:cs="Arial"/>
          <w:i w:val="0"/>
          <w:iCs w:val="0"/>
          <w:caps w:val="0"/>
          <w:color w:val="2F313F"/>
          <w:spacing w:val="0"/>
          <w:sz w:val="18"/>
          <w:szCs w:val="18"/>
        </w:rPr>
        <w:t xml:space="preserve"> </w:t>
      </w:r>
      <w:r>
        <w:rPr>
          <w:rFonts w:hint="eastAsia" w:ascii="Arial" w:hAnsi="Arial" w:eastAsia="宋体" w:cs="Arial"/>
          <w:i w:val="0"/>
          <w:iCs w:val="0"/>
          <w:caps w:val="0"/>
          <w:color w:val="2F313F"/>
          <w:spacing w:val="0"/>
          <w:sz w:val="21"/>
          <w:szCs w:val="21"/>
          <w:lang w:val="en-US" w:eastAsia="zh-CN"/>
        </w:rPr>
        <w:t>Room 2C-P11, 2/F, Hung To Centre, 94-96 How Ming Street, Kwun Tong, Kowloon, Hong Kong.</w:t>
      </w:r>
    </w:p>
    <w:p w14:paraId="5828F660">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We have nominated a Data Protection Officer, and you can contact him at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"mailto:privacy@bolt.eu" </w:instrText>
      </w:r>
      <w:r>
        <w:rPr>
          <w:rFonts w:hint="default" w:ascii="Arial" w:hAnsi="Arial" w:eastAsia="Segoe UI" w:cs="Arial"/>
          <w:i w:val="0"/>
          <w:iCs w:val="0"/>
          <w:caps w:val="0"/>
          <w:color w:val="2EB875"/>
          <w:spacing w:val="0"/>
          <w:sz w:val="21"/>
          <w:szCs w:val="21"/>
          <w:u w:val="single"/>
        </w:rPr>
        <w:fldChar w:fldCharType="separate"/>
      </w:r>
      <w:r>
        <w:rPr>
          <w:rStyle w:val="8"/>
          <w:rFonts w:hint="default" w:ascii="Arial" w:hAnsi="Arial" w:eastAsia="Segoe UI" w:cs="Arial"/>
          <w:i w:val="0"/>
          <w:iCs w:val="0"/>
          <w:caps w:val="0"/>
          <w:color w:val="2EB875"/>
          <w:spacing w:val="0"/>
          <w:sz w:val="21"/>
          <w:szCs w:val="21"/>
          <w:u w:val="single"/>
        </w:rPr>
        <w:t>privacy@</w:t>
      </w:r>
      <w:r>
        <w:rPr>
          <w:rStyle w:val="8"/>
          <w:rFonts w:hint="eastAsia" w:ascii="Arial" w:hAnsi="Arial" w:eastAsia="宋体" w:cs="Arial"/>
          <w:i w:val="0"/>
          <w:iCs w:val="0"/>
          <w:caps w:val="0"/>
          <w:color w:val="2EB875"/>
          <w:spacing w:val="0"/>
          <w:sz w:val="21"/>
          <w:szCs w:val="21"/>
          <w:u w:val="single"/>
          <w:lang w:val="en-US" w:eastAsia="zh-CN"/>
        </w:rPr>
        <w:t>i</w:t>
      </w:r>
      <w:r>
        <w:rPr>
          <w:rFonts w:hint="default" w:ascii="Arial" w:hAnsi="Arial" w:eastAsia="Segoe UI" w:cs="Arial"/>
          <w:i w:val="0"/>
          <w:iCs w:val="0"/>
          <w:caps w:val="0"/>
          <w:color w:val="2EB875"/>
          <w:spacing w:val="0"/>
          <w:sz w:val="21"/>
          <w:szCs w:val="21"/>
          <w:u w:val="single"/>
        </w:rPr>
        <w:fldChar w:fldCharType="end"/>
      </w:r>
      <w:r>
        <w:rPr>
          <w:rFonts w:hint="eastAsia" w:ascii="Arial" w:hAnsi="Arial" w:eastAsia="宋体" w:cs="Arial"/>
          <w:i w:val="0"/>
          <w:iCs w:val="0"/>
          <w:caps w:val="0"/>
          <w:color w:val="2EB875"/>
          <w:spacing w:val="0"/>
          <w:sz w:val="21"/>
          <w:szCs w:val="21"/>
          <w:u w:val="single"/>
          <w:lang w:val="en-US" w:eastAsia="zh-CN"/>
        </w:rPr>
        <w:t>-go.com.cn</w:t>
      </w:r>
      <w:r>
        <w:rPr>
          <w:rFonts w:hint="default" w:ascii="Arial" w:hAnsi="Arial" w:eastAsia="Segoe UI" w:cs="Arial"/>
          <w:i w:val="0"/>
          <w:iCs w:val="0"/>
          <w:caps w:val="0"/>
          <w:color w:val="2F313F"/>
          <w:spacing w:val="0"/>
          <w:sz w:val="21"/>
          <w:szCs w:val="21"/>
        </w:rPr>
        <w:t xml:space="preserve"> or via any one of our postal addresses found in </w:t>
      </w:r>
      <w:r>
        <w:rPr>
          <w:rFonts w:hint="eastAsia" w:ascii="Arial" w:hAnsi="Arial" w:eastAsia="宋体" w:cs="Arial"/>
          <w:i w:val="0"/>
          <w:iCs w:val="0"/>
          <w:caps w:val="0"/>
          <w:color w:val="2F313F"/>
          <w:spacing w:val="0"/>
          <w:sz w:val="21"/>
          <w:szCs w:val="21"/>
          <w:lang w:val="en-US" w:eastAsia="zh-CN"/>
        </w:rPr>
        <w:t xml:space="preserve">our website </w:t>
      </w:r>
      <w:r>
        <w:rPr>
          <w:rFonts w:hint="default" w:ascii="Arial" w:hAnsi="Arial" w:eastAsia="sans-serif" w:cs="Arial"/>
          <w:i w:val="0"/>
          <w:iCs w:val="0"/>
          <w:caps w:val="0"/>
          <w:color w:val="00B050"/>
          <w:spacing w:val="0"/>
          <w:sz w:val="21"/>
          <w:szCs w:val="21"/>
          <w:highlight w:val="none"/>
          <w:u w:val="single"/>
          <w:shd w:val="clear" w:fill="FFFFFF"/>
        </w:rPr>
        <w:fldChar w:fldCharType="begin"/>
      </w:r>
      <w:r>
        <w:rPr>
          <w:rFonts w:hint="default" w:ascii="Arial" w:hAnsi="Arial" w:eastAsia="sans-serif" w:cs="Arial"/>
          <w:i w:val="0"/>
          <w:iCs w:val="0"/>
          <w:caps w:val="0"/>
          <w:color w:val="00B050"/>
          <w:spacing w:val="0"/>
          <w:sz w:val="21"/>
          <w:szCs w:val="21"/>
          <w:highlight w:val="none"/>
          <w:u w:val="single"/>
          <w:shd w:val="clear" w:fill="FFFFFF"/>
        </w:rPr>
        <w:instrText xml:space="preserve"> HYPERLINK "http://www.grab.com/" </w:instrText>
      </w:r>
      <w:r>
        <w:rPr>
          <w:rFonts w:hint="default" w:ascii="Arial" w:hAnsi="Arial" w:eastAsia="sans-serif" w:cs="Arial"/>
          <w:i w:val="0"/>
          <w:iCs w:val="0"/>
          <w:caps w:val="0"/>
          <w:color w:val="00B050"/>
          <w:spacing w:val="0"/>
          <w:sz w:val="21"/>
          <w:szCs w:val="21"/>
          <w:highlight w:val="none"/>
          <w:u w:val="single"/>
          <w:shd w:val="clear" w:fill="FFFFFF"/>
        </w:rPr>
        <w:fldChar w:fldCharType="separate"/>
      </w:r>
      <w:r>
        <w:rPr>
          <w:rStyle w:val="8"/>
          <w:rFonts w:hint="default" w:ascii="Arial" w:hAnsi="Arial" w:eastAsia="sans-serif" w:cs="Arial"/>
          <w:i w:val="0"/>
          <w:iCs w:val="0"/>
          <w:caps w:val="0"/>
          <w:color w:val="00B050"/>
          <w:spacing w:val="0"/>
          <w:sz w:val="21"/>
          <w:szCs w:val="21"/>
          <w:highlight w:val="none"/>
          <w:u w:val="single"/>
          <w:shd w:val="clear" w:fill="FFFFFF"/>
        </w:rPr>
        <w:t>http</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s</w:t>
      </w:r>
      <w:r>
        <w:rPr>
          <w:rStyle w:val="8"/>
          <w:rFonts w:hint="default" w:ascii="Arial" w:hAnsi="Arial" w:eastAsia="sans-serif" w:cs="Arial"/>
          <w:i w:val="0"/>
          <w:iCs w:val="0"/>
          <w:caps w:val="0"/>
          <w:color w:val="00B050"/>
          <w:spacing w:val="0"/>
          <w:sz w:val="21"/>
          <w:szCs w:val="21"/>
          <w:highlight w:val="none"/>
          <w:u w:val="single"/>
          <w:shd w:val="clear" w:fill="FFFFFF"/>
        </w:rPr>
        <w:t>://www.</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i-go</w:t>
      </w:r>
      <w:r>
        <w:rPr>
          <w:rStyle w:val="8"/>
          <w:rFonts w:hint="default" w:ascii="Arial" w:hAnsi="Arial" w:eastAsia="sans-serif" w:cs="Arial"/>
          <w:i w:val="0"/>
          <w:iCs w:val="0"/>
          <w:caps w:val="0"/>
          <w:color w:val="00B050"/>
          <w:spacing w:val="0"/>
          <w:sz w:val="21"/>
          <w:szCs w:val="21"/>
          <w:highlight w:val="none"/>
          <w:u w:val="single"/>
          <w:shd w:val="clear" w:fill="FFFFFF"/>
        </w:rPr>
        <w:t>.</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g</w:t>
      </w:r>
      <w:r>
        <w:rPr>
          <w:rFonts w:hint="default" w:ascii="Arial" w:hAnsi="Arial" w:eastAsia="sans-serif" w:cs="Arial"/>
          <w:i w:val="0"/>
          <w:iCs w:val="0"/>
          <w:caps w:val="0"/>
          <w:color w:val="00B050"/>
          <w:spacing w:val="0"/>
          <w:sz w:val="21"/>
          <w:szCs w:val="21"/>
          <w:highlight w:val="none"/>
          <w:u w:val="single"/>
          <w:shd w:val="clear" w:fill="FFFFFF"/>
        </w:rPr>
        <w:fldChar w:fldCharType="end"/>
      </w:r>
      <w:r>
        <w:rPr>
          <w:rFonts w:hint="eastAsia" w:ascii="Arial" w:hAnsi="Arial" w:eastAsia="宋体" w:cs="Arial"/>
          <w:i w:val="0"/>
          <w:iCs w:val="0"/>
          <w:caps w:val="0"/>
          <w:color w:val="00B050"/>
          <w:spacing w:val="0"/>
          <w:sz w:val="21"/>
          <w:szCs w:val="21"/>
          <w:highlight w:val="none"/>
          <w:u w:val="single"/>
          <w:shd w:val="clear" w:fill="FFFFFF"/>
          <w:lang w:val="en-US" w:eastAsia="zh-CN"/>
        </w:rPr>
        <w:t>roup</w:t>
      </w:r>
      <w:r>
        <w:rPr>
          <w:rFonts w:hint="default" w:ascii="Arial" w:hAnsi="Arial" w:eastAsia="Segoe UI" w:cs="Arial"/>
          <w:i w:val="0"/>
          <w:iCs w:val="0"/>
          <w:caps w:val="0"/>
          <w:color w:val="2F313F"/>
          <w:spacing w:val="0"/>
          <w:sz w:val="21"/>
          <w:szCs w:val="21"/>
        </w:rPr>
        <w:t>. Please mark the envelope ‘Data Protection Officer’.</w:t>
      </w:r>
    </w:p>
    <w:p w14:paraId="674127D9">
      <w:pPr>
        <w:pStyle w:val="3"/>
        <w:keepNext w:val="0"/>
        <w:keepLines w:val="0"/>
        <w:widowControl/>
        <w:suppressLineNumbers w:val="0"/>
        <w:ind w:left="0" w:right="0"/>
        <w:rPr>
          <w:rFonts w:hint="default" w:ascii="Arial" w:hAnsi="Arial" w:cs="Arial"/>
          <w:sz w:val="21"/>
          <w:szCs w:val="21"/>
          <w:lang w:val="en-US"/>
        </w:rPr>
      </w:pPr>
      <w:r>
        <w:rPr>
          <w:rFonts w:hint="default" w:ascii="Arial" w:hAnsi="Arial" w:eastAsia="Segoe UI" w:cs="Arial"/>
          <w:i w:val="0"/>
          <w:iCs w:val="0"/>
          <w:caps w:val="0"/>
          <w:color w:val="2F313F"/>
          <w:spacing w:val="0"/>
          <w:sz w:val="21"/>
          <w:szCs w:val="21"/>
        </w:rPr>
        <w:t xml:space="preserve">The term “us” or “we” refers to </w:t>
      </w: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a private limited company incorporated and registered under the laws of </w:t>
      </w:r>
      <w:r>
        <w:rPr>
          <w:rFonts w:hint="eastAsia" w:ascii="Arial" w:hAnsi="Arial" w:eastAsia="宋体" w:cs="Arial"/>
          <w:i w:val="0"/>
          <w:iCs w:val="0"/>
          <w:caps w:val="0"/>
          <w:color w:val="2F313F"/>
          <w:spacing w:val="0"/>
          <w:sz w:val="21"/>
          <w:szCs w:val="21"/>
          <w:lang w:val="en-US" w:eastAsia="zh-CN"/>
        </w:rPr>
        <w:t>Hong Kong</w:t>
      </w:r>
      <w:r>
        <w:rPr>
          <w:rFonts w:hint="default" w:ascii="Arial" w:hAnsi="Arial" w:eastAsia="Segoe UI" w:cs="Arial"/>
          <w:i w:val="0"/>
          <w:iCs w:val="0"/>
          <w:caps w:val="0"/>
          <w:color w:val="2F313F"/>
          <w:spacing w:val="0"/>
          <w:sz w:val="21"/>
          <w:szCs w:val="21"/>
        </w:rPr>
        <w:t xml:space="preserve"> with </w:t>
      </w:r>
      <w:r>
        <w:rPr>
          <w:rFonts w:hint="eastAsia" w:ascii="Arial" w:hAnsi="Arial" w:eastAsia="宋体" w:cs="Arial"/>
          <w:i w:val="0"/>
          <w:iCs w:val="0"/>
          <w:caps w:val="0"/>
          <w:color w:val="2F313F"/>
          <w:spacing w:val="0"/>
          <w:sz w:val="21"/>
          <w:szCs w:val="21"/>
          <w:lang w:val="en-US" w:eastAsia="zh-CN"/>
        </w:rPr>
        <w:t>b</w:t>
      </w:r>
      <w:r>
        <w:rPr>
          <w:rFonts w:hint="default" w:ascii="Arial" w:hAnsi="Arial" w:eastAsia="宋体" w:cs="Arial"/>
          <w:i w:val="0"/>
          <w:iCs w:val="0"/>
          <w:caps w:val="0"/>
          <w:color w:val="2F313F"/>
          <w:spacing w:val="0"/>
          <w:sz w:val="21"/>
          <w:szCs w:val="21"/>
          <w:lang w:val="en-US" w:eastAsia="zh-CN"/>
        </w:rPr>
        <w:t>usiness</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r</w:t>
      </w:r>
      <w:r>
        <w:rPr>
          <w:rFonts w:hint="default" w:ascii="Arial" w:hAnsi="Arial" w:eastAsia="Segoe UI" w:cs="Arial"/>
          <w:i w:val="0"/>
          <w:iCs w:val="0"/>
          <w:caps w:val="0"/>
          <w:color w:val="2F313F"/>
          <w:spacing w:val="0"/>
          <w:sz w:val="21"/>
          <w:szCs w:val="21"/>
        </w:rPr>
        <w:t xml:space="preserve">egistration </w:t>
      </w:r>
      <w:r>
        <w:rPr>
          <w:rFonts w:hint="eastAsia" w:ascii="Arial" w:hAnsi="Arial" w:eastAsia="宋体" w:cs="Arial"/>
          <w:i w:val="0"/>
          <w:iCs w:val="0"/>
          <w:caps w:val="0"/>
          <w:color w:val="2F313F"/>
          <w:spacing w:val="0"/>
          <w:sz w:val="21"/>
          <w:szCs w:val="21"/>
          <w:lang w:val="en-US" w:eastAsia="zh-CN"/>
        </w:rPr>
        <w:t>c</w:t>
      </w:r>
      <w:r>
        <w:rPr>
          <w:rFonts w:hint="default" w:ascii="Arial" w:hAnsi="Arial" w:eastAsia="宋体" w:cs="Arial"/>
          <w:i w:val="0"/>
          <w:iCs w:val="0"/>
          <w:caps w:val="0"/>
          <w:color w:val="2F313F"/>
          <w:spacing w:val="0"/>
          <w:sz w:val="21"/>
          <w:szCs w:val="21"/>
          <w:lang w:val="en-US" w:eastAsia="zh-CN"/>
        </w:rPr>
        <w:t xml:space="preserve">ertificate </w:t>
      </w:r>
      <w:r>
        <w:rPr>
          <w:rFonts w:hint="eastAsia" w:ascii="Arial" w:hAnsi="Arial" w:eastAsia="宋体" w:cs="Arial"/>
          <w:i w:val="0"/>
          <w:iCs w:val="0"/>
          <w:caps w:val="0"/>
          <w:color w:val="2F313F"/>
          <w:spacing w:val="0"/>
          <w:sz w:val="21"/>
          <w:szCs w:val="21"/>
          <w:lang w:val="en-US" w:eastAsia="zh-CN"/>
        </w:rPr>
        <w:t>n</w:t>
      </w:r>
      <w:r>
        <w:rPr>
          <w:rFonts w:hint="default" w:ascii="Arial" w:hAnsi="Arial" w:eastAsia="Segoe UI" w:cs="Arial"/>
          <w:i w:val="0"/>
          <w:iCs w:val="0"/>
          <w:caps w:val="0"/>
          <w:color w:val="2F313F"/>
          <w:spacing w:val="0"/>
          <w:sz w:val="21"/>
          <w:szCs w:val="21"/>
        </w:rPr>
        <w:t xml:space="preserve">umber </w:t>
      </w:r>
      <w:r>
        <w:rPr>
          <w:rFonts w:hint="default" w:ascii="Arial" w:hAnsi="Arial" w:eastAsia="宋体" w:cs="Arial"/>
          <w:i w:val="0"/>
          <w:iCs w:val="0"/>
          <w:caps w:val="0"/>
          <w:color w:val="2F313F"/>
          <w:spacing w:val="0"/>
          <w:sz w:val="21"/>
          <w:szCs w:val="21"/>
          <w:lang w:val="en-US" w:eastAsia="zh-CN"/>
        </w:rPr>
        <w:t>71468271-000-12-2</w:t>
      </w:r>
      <w:r>
        <w:rPr>
          <w:rFonts w:hint="eastAsia" w:ascii="Arial" w:hAnsi="Arial" w:eastAsia="宋体" w:cs="Arial"/>
          <w:i w:val="0"/>
          <w:iCs w:val="0"/>
          <w:caps w:val="0"/>
          <w:color w:val="2F313F"/>
          <w:spacing w:val="0"/>
          <w:sz w:val="21"/>
          <w:szCs w:val="21"/>
          <w:lang w:val="en-US" w:eastAsia="zh-CN"/>
        </w:rPr>
        <w:t>5</w:t>
      </w:r>
      <w:r>
        <w:rPr>
          <w:rFonts w:hint="default" w:ascii="Arial" w:hAnsi="Arial" w:eastAsia="宋体" w:cs="Arial"/>
          <w:i w:val="0"/>
          <w:iCs w:val="0"/>
          <w:caps w:val="0"/>
          <w:color w:val="2F313F"/>
          <w:spacing w:val="0"/>
          <w:sz w:val="21"/>
          <w:szCs w:val="21"/>
          <w:lang w:val="en-US" w:eastAsia="zh-CN"/>
        </w:rPr>
        <w:t>-</w:t>
      </w:r>
      <w:r>
        <w:rPr>
          <w:rFonts w:hint="eastAsia" w:ascii="Arial" w:hAnsi="Arial" w:eastAsia="宋体" w:cs="Arial"/>
          <w:i w:val="0"/>
          <w:iCs w:val="0"/>
          <w:caps w:val="0"/>
          <w:color w:val="2F313F"/>
          <w:spacing w:val="0"/>
          <w:sz w:val="21"/>
          <w:szCs w:val="21"/>
          <w:lang w:val="en-US" w:eastAsia="zh-CN"/>
        </w:rPr>
        <w:t>2.</w:t>
      </w:r>
    </w:p>
    <w:p w14:paraId="1A379DD5">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 xml:space="preserve">The term “you” or “your” refers to the passenger or </w:t>
      </w:r>
      <w:r>
        <w:rPr>
          <w:rFonts w:hint="eastAsia" w:ascii="Arial" w:hAnsi="Arial" w:eastAsia="宋体" w:cs="Arial"/>
          <w:i w:val="0"/>
          <w:iCs w:val="0"/>
          <w:caps w:val="0"/>
          <w:color w:val="2F313F"/>
          <w:spacing w:val="0"/>
          <w:sz w:val="21"/>
          <w:szCs w:val="21"/>
          <w:lang w:val="en-US" w:eastAsia="zh-CN"/>
        </w:rPr>
        <w:t>user</w:t>
      </w:r>
      <w:r>
        <w:rPr>
          <w:rFonts w:hint="default" w:ascii="Arial" w:hAnsi="Arial" w:eastAsia="Segoe UI" w:cs="Arial"/>
          <w:i w:val="0"/>
          <w:iCs w:val="0"/>
          <w:caps w:val="0"/>
          <w:color w:val="2F313F"/>
          <w:spacing w:val="0"/>
          <w:sz w:val="21"/>
          <w:szCs w:val="21"/>
        </w:rPr>
        <w:t xml:space="preserve"> who requests, hires and/or receives a transportation</w:t>
      </w:r>
      <w:r>
        <w:rPr>
          <w:rFonts w:hint="eastAsia" w:ascii="Arial" w:hAnsi="Arial" w:eastAsia="宋体" w:cs="Arial"/>
          <w:i w:val="0"/>
          <w:iCs w:val="0"/>
          <w:caps w:val="0"/>
          <w:color w:val="2F313F"/>
          <w:spacing w:val="0"/>
          <w:sz w:val="21"/>
          <w:szCs w:val="21"/>
          <w:lang w:val="en-US" w:eastAsia="zh-CN"/>
        </w:rPr>
        <w:t xml:space="preserve"> or delivery</w:t>
      </w:r>
      <w:r>
        <w:rPr>
          <w:rFonts w:hint="default" w:ascii="Arial" w:hAnsi="Arial" w:eastAsia="Segoe UI" w:cs="Arial"/>
          <w:i w:val="0"/>
          <w:iCs w:val="0"/>
          <w:caps w:val="0"/>
          <w:color w:val="2F313F"/>
          <w:spacing w:val="0"/>
          <w:sz w:val="21"/>
          <w:szCs w:val="21"/>
        </w:rPr>
        <w:t xml:space="preserve"> service through their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account.</w:t>
      </w:r>
    </w:p>
    <w:p w14:paraId="2E5C87FD">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1. Personal data we process</w:t>
      </w:r>
    </w:p>
    <w:p w14:paraId="71DC3062">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We only process information that we need, so that we can provide you with the best service on our transportation marketplace. The data categories are as follows:</w:t>
      </w:r>
    </w:p>
    <w:p w14:paraId="07D4CB75">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Contact information</w:t>
      </w:r>
      <w:r>
        <w:rPr>
          <w:rFonts w:hint="default" w:ascii="Arial" w:hAnsi="Arial" w:eastAsia="Segoe UI" w:cs="Arial"/>
          <w:i w:val="0"/>
          <w:iCs w:val="0"/>
          <w:caps w:val="0"/>
          <w:color w:val="2F313F"/>
          <w:spacing w:val="0"/>
          <w:sz w:val="21"/>
          <w:szCs w:val="21"/>
        </w:rPr>
        <w:t xml:space="preserve">: things like name, phone number and e-mail address. For some of our services we might require a little more, like your </w:t>
      </w:r>
      <w:r>
        <w:rPr>
          <w:rFonts w:hint="eastAsia" w:ascii="Arial" w:hAnsi="Arial" w:eastAsia="宋体" w:cs="Arial"/>
          <w:i w:val="0"/>
          <w:iCs w:val="0"/>
          <w:caps w:val="0"/>
          <w:color w:val="2F313F"/>
          <w:spacing w:val="0"/>
          <w:sz w:val="21"/>
          <w:szCs w:val="21"/>
          <w:lang w:val="en-US" w:eastAsia="zh-CN"/>
        </w:rPr>
        <w:t>residential</w:t>
      </w:r>
      <w:r>
        <w:rPr>
          <w:rFonts w:hint="default" w:ascii="Arial" w:hAnsi="Arial" w:eastAsia="Segoe UI" w:cs="Arial"/>
          <w:i w:val="0"/>
          <w:iCs w:val="0"/>
          <w:caps w:val="0"/>
          <w:color w:val="2F313F"/>
          <w:spacing w:val="0"/>
          <w:sz w:val="21"/>
          <w:szCs w:val="21"/>
        </w:rPr>
        <w:t xml:space="preserve"> address.</w:t>
      </w:r>
    </w:p>
    <w:p w14:paraId="3D1D8D8C">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Profile information</w:t>
      </w:r>
      <w:r>
        <w:rPr>
          <w:rFonts w:hint="default" w:ascii="Arial" w:hAnsi="Arial" w:eastAsia="Segoe UI" w:cs="Arial"/>
          <w:i w:val="0"/>
          <w:iCs w:val="0"/>
          <w:caps w:val="0"/>
          <w:color w:val="2F313F"/>
          <w:spacing w:val="0"/>
          <w:sz w:val="21"/>
          <w:szCs w:val="21"/>
        </w:rPr>
        <w:t xml:space="preserve">: things like your profile picture, </w:t>
      </w:r>
      <w:r>
        <w:rPr>
          <w:rFonts w:hint="eastAsia" w:ascii="Arial" w:hAnsi="Arial" w:eastAsia="宋体" w:cs="Arial"/>
          <w:i w:val="0"/>
          <w:iCs w:val="0"/>
          <w:caps w:val="0"/>
          <w:color w:val="2F313F"/>
          <w:spacing w:val="0"/>
          <w:sz w:val="21"/>
          <w:szCs w:val="21"/>
          <w:lang w:val="en-US" w:eastAsia="zh-CN"/>
        </w:rPr>
        <w:t xml:space="preserve">date of birth, </w:t>
      </w:r>
      <w:r>
        <w:rPr>
          <w:rFonts w:hint="default" w:ascii="Arial" w:hAnsi="Arial" w:eastAsia="Segoe UI" w:cs="Arial"/>
          <w:i w:val="0"/>
          <w:iCs w:val="0"/>
          <w:caps w:val="0"/>
          <w:color w:val="2F313F"/>
          <w:spacing w:val="0"/>
          <w:sz w:val="21"/>
          <w:szCs w:val="21"/>
        </w:rPr>
        <w:t>saved addresses, language and communication preferences. For some of our services we might require a little more, like your driver license details.</w:t>
      </w:r>
    </w:p>
    <w:p w14:paraId="3AA30198">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Geo</w:t>
      </w:r>
      <w:r>
        <w:rPr>
          <w:rStyle w:val="6"/>
          <w:rFonts w:hint="eastAsia" w:ascii="Arial" w:hAnsi="Arial" w:eastAsia="宋体" w:cs="Arial"/>
          <w:b/>
          <w:bCs/>
          <w:i w:val="0"/>
          <w:iCs w:val="0"/>
          <w:caps w:val="0"/>
          <w:color w:val="2F313F"/>
          <w:spacing w:val="0"/>
          <w:sz w:val="21"/>
          <w:szCs w:val="21"/>
          <w:lang w:val="en-US" w:eastAsia="zh-CN"/>
        </w:rPr>
        <w:t>-</w:t>
      </w:r>
      <w:r>
        <w:rPr>
          <w:rStyle w:val="6"/>
          <w:rFonts w:hint="default" w:ascii="Arial" w:hAnsi="Arial" w:eastAsia="Segoe UI" w:cs="Arial"/>
          <w:b/>
          <w:bCs/>
          <w:i w:val="0"/>
          <w:iCs w:val="0"/>
          <w:caps w:val="0"/>
          <w:color w:val="2F313F"/>
          <w:spacing w:val="0"/>
          <w:sz w:val="21"/>
          <w:szCs w:val="21"/>
        </w:rPr>
        <w:t>location</w:t>
      </w:r>
      <w:r>
        <w:rPr>
          <w:rStyle w:val="6"/>
          <w:rFonts w:hint="eastAsia" w:ascii="Arial" w:hAnsi="Arial" w:eastAsia="宋体" w:cs="Arial"/>
          <w:b/>
          <w:bCs/>
          <w:i w:val="0"/>
          <w:iCs w:val="0"/>
          <w:caps w:val="0"/>
          <w:color w:val="2F313F"/>
          <w:spacing w:val="0"/>
          <w:sz w:val="21"/>
          <w:szCs w:val="21"/>
          <w:lang w:val="en-US" w:eastAsia="zh-CN"/>
        </w:rPr>
        <w:t xml:space="preserve"> details</w:t>
      </w:r>
      <w:r>
        <w:rPr>
          <w:rFonts w:hint="default" w:ascii="Arial" w:hAnsi="Arial" w:eastAsia="Segoe UI" w:cs="Arial"/>
          <w:i w:val="0"/>
          <w:iCs w:val="0"/>
          <w:caps w:val="0"/>
          <w:color w:val="2F313F"/>
          <w:spacing w:val="0"/>
          <w:sz w:val="21"/>
          <w:szCs w:val="21"/>
        </w:rPr>
        <w:t xml:space="preserve">: such as where you need a ride from, or the location of nearby </w:t>
      </w:r>
      <w:r>
        <w:rPr>
          <w:rFonts w:hint="eastAsia" w:ascii="Arial" w:hAnsi="Arial" w:eastAsia="宋体" w:cs="Arial"/>
          <w:i w:val="0"/>
          <w:iCs w:val="0"/>
          <w:caps w:val="0"/>
          <w:color w:val="2F313F"/>
          <w:spacing w:val="0"/>
          <w:sz w:val="21"/>
          <w:szCs w:val="21"/>
          <w:lang w:val="en-US" w:eastAsia="zh-CN"/>
        </w:rPr>
        <w:t>vehicle</w:t>
      </w:r>
      <w:r>
        <w:rPr>
          <w:rFonts w:hint="default" w:ascii="Arial" w:hAnsi="Arial" w:eastAsia="Segoe UI" w:cs="Arial"/>
          <w:i w:val="0"/>
          <w:iCs w:val="0"/>
          <w:caps w:val="0"/>
          <w:color w:val="2F313F"/>
          <w:spacing w:val="0"/>
          <w:sz w:val="21"/>
          <w:szCs w:val="21"/>
        </w:rPr>
        <w:t>s to you, the time, the journey progression and the final destination of your trip.</w:t>
      </w:r>
    </w:p>
    <w:p w14:paraId="27DE3F40">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Payment information</w:t>
      </w:r>
      <w:r>
        <w:rPr>
          <w:rStyle w:val="6"/>
          <w:rFonts w:hint="eastAsia" w:ascii="Arial" w:hAnsi="Arial" w:eastAsia="宋体" w:cs="Arial"/>
          <w:b w:val="0"/>
          <w:bCs w:val="0"/>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like the amount charged</w:t>
      </w:r>
      <w:r>
        <w:rPr>
          <w:rFonts w:hint="eastAsia" w:ascii="Arial" w:hAnsi="Arial" w:eastAsia="宋体" w:cs="Arial"/>
          <w:i w:val="0"/>
          <w:iCs w:val="0"/>
          <w:caps w:val="0"/>
          <w:color w:val="2F313F"/>
          <w:spacing w:val="0"/>
          <w:sz w:val="21"/>
          <w:szCs w:val="21"/>
          <w:lang w:val="en-US" w:eastAsia="zh-CN"/>
        </w:rPr>
        <w:t>, the mobile money account used and</w:t>
      </w:r>
      <w:r>
        <w:rPr>
          <w:rFonts w:hint="default" w:ascii="Arial" w:hAnsi="Arial" w:eastAsia="Segoe UI" w:cs="Arial"/>
          <w:i w:val="0"/>
          <w:iCs w:val="0"/>
          <w:caps w:val="0"/>
          <w:color w:val="2F313F"/>
          <w:spacing w:val="0"/>
          <w:sz w:val="21"/>
          <w:szCs w:val="21"/>
        </w:rPr>
        <w:t xml:space="preserve"> the </w:t>
      </w:r>
      <w:r>
        <w:rPr>
          <w:rFonts w:hint="eastAsia" w:ascii="Arial" w:hAnsi="Arial" w:eastAsia="宋体" w:cs="Arial"/>
          <w:i w:val="0"/>
          <w:iCs w:val="0"/>
          <w:caps w:val="0"/>
          <w:color w:val="2F313F"/>
          <w:spacing w:val="0"/>
          <w:sz w:val="21"/>
          <w:szCs w:val="21"/>
          <w:lang w:val="en-US" w:eastAsia="zh-CN"/>
        </w:rPr>
        <w:t xml:space="preserve">bank </w:t>
      </w:r>
      <w:r>
        <w:rPr>
          <w:rFonts w:hint="default" w:ascii="Arial" w:hAnsi="Arial" w:eastAsia="Segoe UI" w:cs="Arial"/>
          <w:i w:val="0"/>
          <w:iCs w:val="0"/>
          <w:caps w:val="0"/>
          <w:color w:val="2F313F"/>
          <w:spacing w:val="0"/>
          <w:sz w:val="21"/>
          <w:szCs w:val="21"/>
        </w:rPr>
        <w:t>card used.</w:t>
      </w:r>
    </w:p>
    <w:p w14:paraId="559776C8">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Communication and correspondence records</w:t>
      </w:r>
      <w:r>
        <w:rPr>
          <w:rStyle w:val="6"/>
          <w:rFonts w:hint="eastAsia" w:ascii="Arial" w:hAnsi="Arial" w:eastAsia="宋体" w:cs="Arial"/>
          <w:b w:val="0"/>
          <w:bCs w:val="0"/>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such as when you engage with our in-app chat, or speak with our customer service agents.</w:t>
      </w:r>
    </w:p>
    <w:p w14:paraId="28F87A39">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Limited identification data of the device</w:t>
      </w:r>
      <w:r>
        <w:rPr>
          <w:rStyle w:val="6"/>
          <w:rFonts w:hint="eastAsia" w:ascii="Arial" w:hAnsi="Arial" w:eastAsia="宋体" w:cs="Arial"/>
          <w:b w:val="0"/>
          <w:bCs w:val="0"/>
          <w:i w:val="0"/>
          <w:iCs w:val="0"/>
          <w:caps w:val="0"/>
          <w:color w:val="2F313F"/>
          <w:spacing w:val="0"/>
          <w:sz w:val="21"/>
          <w:szCs w:val="21"/>
          <w:lang w:val="en-US" w:eastAsia="zh-CN"/>
        </w:rPr>
        <w:t>:</w:t>
      </w:r>
      <w:r>
        <w:rPr>
          <w:rFonts w:hint="default" w:ascii="Arial" w:hAnsi="Arial" w:eastAsia="Segoe UI" w:cs="Arial"/>
          <w:b w:val="0"/>
          <w:bCs w:val="0"/>
          <w:i w:val="0"/>
          <w:iCs w:val="0"/>
          <w:caps w:val="0"/>
          <w:color w:val="2F313F"/>
          <w:spacing w:val="0"/>
          <w:sz w:val="21"/>
          <w:szCs w:val="21"/>
        </w:rPr>
        <w:t xml:space="preserve"> </w:t>
      </w:r>
      <w:r>
        <w:rPr>
          <w:rFonts w:hint="default" w:ascii="Arial" w:hAnsi="Arial" w:eastAsia="Segoe UI" w:cs="Arial"/>
          <w:i w:val="0"/>
          <w:iCs w:val="0"/>
          <w:caps w:val="0"/>
          <w:color w:val="2F313F"/>
          <w:spacing w:val="0"/>
          <w:sz w:val="21"/>
          <w:szCs w:val="21"/>
        </w:rPr>
        <w:t xml:space="preserve">like the IP address, on which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has been installed</w:t>
      </w:r>
    </w:p>
    <w:p w14:paraId="08C43DAE">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Data about the usage of the transportation services</w:t>
      </w:r>
      <w:r>
        <w:rPr>
          <w:rFonts w:hint="default" w:ascii="Arial" w:hAnsi="Arial" w:eastAsia="Segoe UI" w:cs="Arial"/>
          <w:i w:val="0"/>
          <w:iCs w:val="0"/>
          <w:caps w:val="0"/>
          <w:color w:val="2F313F"/>
          <w:spacing w:val="0"/>
          <w:sz w:val="21"/>
          <w:szCs w:val="21"/>
        </w:rPr>
        <w:t>: things like data about journey status, times and data about your conduct as assessed by drivers.</w:t>
      </w:r>
    </w:p>
    <w:p w14:paraId="26C6D80B">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 xml:space="preserve">Data on sensors for rental </w:t>
      </w:r>
      <w:r>
        <w:rPr>
          <w:rStyle w:val="6"/>
          <w:rFonts w:hint="eastAsia" w:ascii="Arial" w:hAnsi="Arial" w:eastAsia="宋体" w:cs="Arial"/>
          <w:b/>
          <w:bCs/>
          <w:i w:val="0"/>
          <w:iCs w:val="0"/>
          <w:caps w:val="0"/>
          <w:color w:val="2F313F"/>
          <w:spacing w:val="0"/>
          <w:sz w:val="21"/>
          <w:szCs w:val="21"/>
          <w:lang w:val="en-US" w:eastAsia="zh-CN"/>
        </w:rPr>
        <w:t xml:space="preserve">of </w:t>
      </w:r>
      <w:r>
        <w:rPr>
          <w:rStyle w:val="6"/>
          <w:rFonts w:hint="default" w:ascii="Arial" w:hAnsi="Arial" w:eastAsia="Segoe UI" w:cs="Arial"/>
          <w:b/>
          <w:bCs/>
          <w:i w:val="0"/>
          <w:iCs w:val="0"/>
          <w:caps w:val="0"/>
          <w:color w:val="2F313F"/>
          <w:spacing w:val="0"/>
          <w:sz w:val="21"/>
          <w:szCs w:val="21"/>
        </w:rPr>
        <w:t>vehicles</w:t>
      </w:r>
      <w:r>
        <w:rPr>
          <w:rFonts w:hint="default" w:ascii="Arial" w:hAnsi="Arial" w:eastAsia="Segoe UI" w:cs="Arial"/>
          <w:i w:val="0"/>
          <w:iCs w:val="0"/>
          <w:caps w:val="0"/>
          <w:color w:val="2F313F"/>
          <w:spacing w:val="0"/>
          <w:sz w:val="21"/>
          <w:szCs w:val="21"/>
        </w:rPr>
        <w:t>. It contains information such as vehicle speed, engine power, driving style information (including sudden braking or skidding) and the total weight of objects and person(s) on the vehicle and changes in the weight.</w:t>
      </w:r>
    </w:p>
    <w:p w14:paraId="16E86F25">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Other user-generated content</w:t>
      </w:r>
      <w:r>
        <w:rPr>
          <w:rStyle w:val="6"/>
          <w:rFonts w:hint="eastAsia" w:ascii="Arial" w:hAnsi="Arial" w:eastAsia="宋体" w:cs="Arial"/>
          <w:b w:val="0"/>
          <w:bCs w:val="0"/>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such as photos of parked e-vehicles, feedback submitted, and audio recordings taken during the trip (as part of our safety toolkit trip audio recording feature, where such feature is available - for more information, please visit: </w:t>
      </w:r>
      <w:r>
        <w:rPr>
          <w:rFonts w:hint="default" w:ascii="Arial" w:hAnsi="Arial" w:eastAsia="sans-serif" w:cs="Arial"/>
          <w:i w:val="0"/>
          <w:iCs w:val="0"/>
          <w:caps w:val="0"/>
          <w:color w:val="00B050"/>
          <w:spacing w:val="0"/>
          <w:sz w:val="21"/>
          <w:szCs w:val="21"/>
          <w:highlight w:val="none"/>
          <w:u w:val="single"/>
          <w:shd w:val="clear" w:fill="FFFFFF"/>
        </w:rPr>
        <w:fldChar w:fldCharType="begin"/>
      </w:r>
      <w:r>
        <w:rPr>
          <w:rFonts w:hint="default" w:ascii="Arial" w:hAnsi="Arial" w:eastAsia="sans-serif" w:cs="Arial"/>
          <w:i w:val="0"/>
          <w:iCs w:val="0"/>
          <w:caps w:val="0"/>
          <w:color w:val="00B050"/>
          <w:spacing w:val="0"/>
          <w:sz w:val="21"/>
          <w:szCs w:val="21"/>
          <w:highlight w:val="none"/>
          <w:u w:val="single"/>
          <w:shd w:val="clear" w:fill="FFFFFF"/>
        </w:rPr>
        <w:instrText xml:space="preserve"> HYPERLINK "http://www.grab.com/" </w:instrText>
      </w:r>
      <w:r>
        <w:rPr>
          <w:rFonts w:hint="default" w:ascii="Arial" w:hAnsi="Arial" w:eastAsia="sans-serif" w:cs="Arial"/>
          <w:i w:val="0"/>
          <w:iCs w:val="0"/>
          <w:caps w:val="0"/>
          <w:color w:val="00B050"/>
          <w:spacing w:val="0"/>
          <w:sz w:val="21"/>
          <w:szCs w:val="21"/>
          <w:highlight w:val="none"/>
          <w:u w:val="single"/>
          <w:shd w:val="clear" w:fill="FFFFFF"/>
        </w:rPr>
        <w:fldChar w:fldCharType="separate"/>
      </w:r>
      <w:r>
        <w:rPr>
          <w:rStyle w:val="8"/>
          <w:rFonts w:hint="default" w:ascii="Arial" w:hAnsi="Arial" w:eastAsia="sans-serif" w:cs="Arial"/>
          <w:i w:val="0"/>
          <w:iCs w:val="0"/>
          <w:caps w:val="0"/>
          <w:color w:val="00B050"/>
          <w:spacing w:val="0"/>
          <w:sz w:val="21"/>
          <w:szCs w:val="21"/>
          <w:highlight w:val="none"/>
          <w:u w:val="single"/>
          <w:shd w:val="clear" w:fill="FFFFFF"/>
        </w:rPr>
        <w:t>http</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s</w:t>
      </w:r>
      <w:r>
        <w:rPr>
          <w:rStyle w:val="8"/>
          <w:rFonts w:hint="default" w:ascii="Arial" w:hAnsi="Arial" w:eastAsia="sans-serif" w:cs="Arial"/>
          <w:i w:val="0"/>
          <w:iCs w:val="0"/>
          <w:caps w:val="0"/>
          <w:color w:val="00B050"/>
          <w:spacing w:val="0"/>
          <w:sz w:val="21"/>
          <w:szCs w:val="21"/>
          <w:highlight w:val="none"/>
          <w:u w:val="single"/>
          <w:shd w:val="clear" w:fill="FFFFFF"/>
        </w:rPr>
        <w:t>://www.</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i-go</w:t>
      </w:r>
      <w:r>
        <w:rPr>
          <w:rStyle w:val="8"/>
          <w:rFonts w:hint="default" w:ascii="Arial" w:hAnsi="Arial" w:eastAsia="sans-serif" w:cs="Arial"/>
          <w:i w:val="0"/>
          <w:iCs w:val="0"/>
          <w:caps w:val="0"/>
          <w:color w:val="00B050"/>
          <w:spacing w:val="0"/>
          <w:sz w:val="21"/>
          <w:szCs w:val="21"/>
          <w:highlight w:val="none"/>
          <w:u w:val="single"/>
          <w:shd w:val="clear" w:fill="FFFFFF"/>
        </w:rPr>
        <w:t>.</w:t>
      </w:r>
      <w:r>
        <w:rPr>
          <w:rStyle w:val="8"/>
          <w:rFonts w:hint="eastAsia" w:ascii="Arial" w:hAnsi="Arial" w:eastAsia="宋体" w:cs="Arial"/>
          <w:i w:val="0"/>
          <w:iCs w:val="0"/>
          <w:caps w:val="0"/>
          <w:color w:val="00B050"/>
          <w:spacing w:val="0"/>
          <w:sz w:val="21"/>
          <w:szCs w:val="21"/>
          <w:highlight w:val="none"/>
          <w:u w:val="single"/>
          <w:shd w:val="clear" w:fill="FFFFFF"/>
          <w:lang w:val="en-US" w:eastAsia="zh-CN"/>
        </w:rPr>
        <w:t>g</w:t>
      </w:r>
      <w:r>
        <w:rPr>
          <w:rFonts w:hint="default" w:ascii="Arial" w:hAnsi="Arial" w:eastAsia="sans-serif" w:cs="Arial"/>
          <w:i w:val="0"/>
          <w:iCs w:val="0"/>
          <w:caps w:val="0"/>
          <w:color w:val="00B050"/>
          <w:spacing w:val="0"/>
          <w:sz w:val="21"/>
          <w:szCs w:val="21"/>
          <w:highlight w:val="none"/>
          <w:u w:val="single"/>
          <w:shd w:val="clear" w:fill="FFFFFF"/>
        </w:rPr>
        <w:fldChar w:fldCharType="end"/>
      </w:r>
      <w:r>
        <w:rPr>
          <w:rFonts w:hint="eastAsia" w:ascii="Arial" w:hAnsi="Arial" w:eastAsia="宋体" w:cs="Arial"/>
          <w:i w:val="0"/>
          <w:iCs w:val="0"/>
          <w:caps w:val="0"/>
          <w:color w:val="00B050"/>
          <w:spacing w:val="0"/>
          <w:sz w:val="21"/>
          <w:szCs w:val="21"/>
          <w:highlight w:val="none"/>
          <w:u w:val="single"/>
          <w:shd w:val="clear" w:fill="FFFFFF"/>
          <w:lang w:val="en-US" w:eastAsia="zh-CN"/>
        </w:rPr>
        <w:t>roup</w:t>
      </w:r>
      <w:r>
        <w:rPr>
          <w:rFonts w:hint="default" w:ascii="Arial" w:hAnsi="Arial" w:eastAsia="Segoe UI" w:cs="Arial"/>
          <w:i w:val="0"/>
          <w:iCs w:val="0"/>
          <w:caps w:val="0"/>
          <w:color w:val="2F313F"/>
          <w:spacing w:val="0"/>
          <w:sz w:val="21"/>
          <w:szCs w:val="21"/>
        </w:rPr>
        <w:t>).</w:t>
      </w:r>
    </w:p>
    <w:p w14:paraId="2D2D8365">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In addition to above</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mentioned sources, we may collect and receive your data from other sources, which include:</w:t>
      </w:r>
    </w:p>
    <w:p w14:paraId="115EB101">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Drivers and third parties who provide information and content in connection to the service or in regard to possible claims and disputes;</w:t>
      </w:r>
    </w:p>
    <w:p w14:paraId="2AB74B64">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Users who participate in our referral campaigns. In that case we receive the referred person’s information from that user.</w:t>
      </w:r>
    </w:p>
    <w:p w14:paraId="24156A9E">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 xml:space="preserve">A lack of (or inaccurate) personal data may prevent us from fulfilling our contract with you, or from doing something expected of us in law. It may also mean that we cannot operate your account. For example, we collect and process the personal data submitted by you in the course of installing and using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refusing to share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via the App means we cannot direct a driver to your location for pick-up, nor can we show you one of our own vehicles close to you for hire. We will not be able to fulfil our obligations to you in other circumstances, for example, should you refuse to undertake an identity verification check to ensure the integrity of your account, then the account may be suspended or blocked to prevent fraud.</w:t>
      </w:r>
    </w:p>
    <w:p w14:paraId="5F3E93D0">
      <w:pPr>
        <w:pStyle w:val="3"/>
        <w:keepNext w:val="0"/>
        <w:keepLines w:val="0"/>
        <w:widowControl/>
        <w:suppressLineNumbers w:val="0"/>
        <w:ind w:left="0" w:right="0"/>
        <w:rPr>
          <w:rFonts w:hint="default" w:ascii="Arial" w:hAnsi="Arial" w:eastAsia="宋体" w:cs="Arial"/>
          <w:sz w:val="48"/>
          <w:szCs w:val="48"/>
          <w:lang w:val="en-US" w:eastAsia="zh-CN"/>
        </w:rPr>
      </w:pPr>
      <w:r>
        <w:rPr>
          <w:rStyle w:val="6"/>
          <w:rFonts w:hint="default" w:ascii="Arial" w:hAnsi="Arial" w:eastAsia="Segoe UI" w:cs="Arial"/>
          <w:b/>
          <w:bCs/>
          <w:i w:val="0"/>
          <w:iCs w:val="0"/>
          <w:caps w:val="0"/>
          <w:color w:val="2F313F"/>
          <w:spacing w:val="0"/>
          <w:sz w:val="21"/>
          <w:szCs w:val="21"/>
        </w:rPr>
        <w:t>2. Purpose of the processing</w:t>
      </w:r>
    </w:p>
    <w:p w14:paraId="253F1469">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We process your personal data so we can provide you with one or more of our transportation services:</w:t>
      </w:r>
    </w:p>
    <w:p w14:paraId="2E32A85F">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 xml:space="preserve">We connect you with a driver, help find you a </w:t>
      </w:r>
      <w:r>
        <w:rPr>
          <w:rStyle w:val="6"/>
          <w:rFonts w:hint="eastAsia" w:ascii="Arial" w:hAnsi="Arial" w:eastAsia="宋体" w:cs="Arial"/>
          <w:b/>
          <w:bCs/>
          <w:i w:val="0"/>
          <w:iCs w:val="0"/>
          <w:caps w:val="0"/>
          <w:color w:val="2F313F"/>
          <w:spacing w:val="0"/>
          <w:sz w:val="21"/>
          <w:szCs w:val="21"/>
          <w:lang w:val="en-US" w:eastAsia="zh-CN"/>
        </w:rPr>
        <w:t>bike</w:t>
      </w:r>
      <w:r>
        <w:rPr>
          <w:rStyle w:val="6"/>
          <w:rFonts w:hint="default" w:ascii="Arial" w:hAnsi="Arial" w:eastAsia="Segoe UI" w:cs="Arial"/>
          <w:b/>
          <w:bCs/>
          <w:i w:val="0"/>
          <w:iCs w:val="0"/>
          <w:caps w:val="0"/>
          <w:color w:val="2F313F"/>
          <w:spacing w:val="0"/>
          <w:sz w:val="21"/>
          <w:szCs w:val="21"/>
        </w:rPr>
        <w:t xml:space="preserve"> or hire a vehicle</w:t>
      </w:r>
      <w:r>
        <w:rPr>
          <w:rFonts w:hint="default" w:ascii="Arial" w:hAnsi="Arial" w:eastAsia="Segoe UI" w:cs="Arial"/>
          <w:i w:val="0"/>
          <w:iCs w:val="0"/>
          <w:caps w:val="0"/>
          <w:color w:val="2F313F"/>
          <w:spacing w:val="0"/>
          <w:sz w:val="21"/>
          <w:szCs w:val="21"/>
        </w:rPr>
        <w:t xml:space="preserve">: We collect and process personal data for the purpose of connecting passengers with drivers so you can be picked up and dropped off; or to show you where our nearest available hire-vehicles are located, such as our cars or </w:t>
      </w:r>
      <w:r>
        <w:rPr>
          <w:rFonts w:hint="eastAsia" w:ascii="Arial" w:hAnsi="Arial" w:eastAsia="宋体" w:cs="Arial"/>
          <w:i w:val="0"/>
          <w:iCs w:val="0"/>
          <w:caps w:val="0"/>
          <w:color w:val="2F313F"/>
          <w:spacing w:val="0"/>
          <w:sz w:val="21"/>
          <w:szCs w:val="21"/>
          <w:lang w:val="en-US" w:eastAsia="zh-CN"/>
        </w:rPr>
        <w:t>bike</w:t>
      </w:r>
      <w:r>
        <w:rPr>
          <w:rFonts w:hint="default" w:ascii="Arial" w:hAnsi="Arial" w:eastAsia="Segoe UI" w:cs="Arial"/>
          <w:i w:val="0"/>
          <w:iCs w:val="0"/>
          <w:caps w:val="0"/>
          <w:color w:val="2F313F"/>
          <w:spacing w:val="0"/>
          <w:sz w:val="21"/>
          <w:szCs w:val="21"/>
        </w:rPr>
        <w:t xml:space="preserve">s. Instant messages directly in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are processed in order to provide service and customer support (including resolving disputes between driver and rider), for security purposes as well as to improve our products and services, and for analysis.</w:t>
      </w:r>
    </w:p>
    <w:p w14:paraId="09FCBD6A">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 xml:space="preserve">We </w:t>
      </w:r>
      <w:r>
        <w:rPr>
          <w:rStyle w:val="6"/>
          <w:rFonts w:hint="eastAsia" w:ascii="Arial" w:hAnsi="Arial" w:eastAsia="宋体" w:cs="Arial"/>
          <w:b/>
          <w:bCs/>
          <w:i w:val="0"/>
          <w:iCs w:val="0"/>
          <w:caps w:val="0"/>
          <w:color w:val="2F313F"/>
          <w:spacing w:val="0"/>
          <w:sz w:val="21"/>
          <w:szCs w:val="21"/>
          <w:lang w:val="en-US" w:eastAsia="zh-CN"/>
        </w:rPr>
        <w:t>take</w:t>
      </w:r>
      <w:r>
        <w:rPr>
          <w:rStyle w:val="6"/>
          <w:rFonts w:hint="default" w:ascii="Arial" w:hAnsi="Arial" w:eastAsia="Segoe UI" w:cs="Arial"/>
          <w:b/>
          <w:bCs/>
          <w:i w:val="0"/>
          <w:iCs w:val="0"/>
          <w:caps w:val="0"/>
          <w:color w:val="2F313F"/>
          <w:spacing w:val="0"/>
          <w:sz w:val="21"/>
          <w:szCs w:val="21"/>
        </w:rPr>
        <w:t xml:space="preserve"> you to where you want to go</w:t>
      </w:r>
      <w:r>
        <w:rPr>
          <w:rFonts w:hint="default" w:ascii="Arial" w:hAnsi="Arial" w:eastAsia="Segoe UI" w:cs="Arial"/>
          <w:i w:val="0"/>
          <w:iCs w:val="0"/>
          <w:caps w:val="0"/>
          <w:color w:val="2F313F"/>
          <w:spacing w:val="0"/>
          <w:sz w:val="21"/>
          <w:szCs w:val="21"/>
        </w:rPr>
        <w:t xml:space="preserve">: We display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location data and the phone number of passengers to drivers when ride-hailing to enable efficient pick-up and drop-off, and make the journey and route transparent. This data is collected only when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is activated. The collection of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location data stops after closing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In some countries drivers cannot see passengers' phone numbers; the driver sees an altogether different number which temporarily diverts to the passenger's phone number meaning the driver and passenger can still communicate.</w:t>
      </w:r>
    </w:p>
    <w:p w14:paraId="65E9D066">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We make sure your journey goes smoothly</w:t>
      </w:r>
      <w:r>
        <w:rPr>
          <w:rFonts w:hint="default" w:ascii="Arial" w:hAnsi="Arial" w:eastAsia="Segoe UI" w:cs="Arial"/>
          <w:i w:val="0"/>
          <w:iCs w:val="0"/>
          <w:caps w:val="0"/>
          <w:color w:val="2F313F"/>
          <w:spacing w:val="0"/>
          <w:sz w:val="21"/>
          <w:szCs w:val="21"/>
        </w:rPr>
        <w:t xml:space="preserve">: We use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to make sure you get to your destination and resolve quality issues related to our services. We also need to know where you choose to drop off a hire-vehicle so we can bill correctly, recharge batteries and maintain our fleet.</w:t>
      </w:r>
    </w:p>
    <w:p w14:paraId="1851B6D4">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 xml:space="preserve">We make sure the </w:t>
      </w:r>
      <w:r>
        <w:rPr>
          <w:rStyle w:val="6"/>
          <w:rFonts w:hint="eastAsia" w:ascii="Arial" w:hAnsi="Arial" w:eastAsia="宋体" w:cs="Arial"/>
          <w:b/>
          <w:bCs/>
          <w:i w:val="0"/>
          <w:iCs w:val="0"/>
          <w:caps w:val="0"/>
          <w:color w:val="2F313F"/>
          <w:spacing w:val="0"/>
          <w:sz w:val="21"/>
          <w:szCs w:val="21"/>
          <w:lang w:val="en-US" w:eastAsia="zh-CN"/>
        </w:rPr>
        <w:t>A</w:t>
      </w:r>
      <w:r>
        <w:rPr>
          <w:rStyle w:val="6"/>
          <w:rFonts w:hint="default" w:ascii="Arial" w:hAnsi="Arial" w:eastAsia="Segoe UI" w:cs="Arial"/>
          <w:b/>
          <w:bCs/>
          <w:i w:val="0"/>
          <w:iCs w:val="0"/>
          <w:caps w:val="0"/>
          <w:color w:val="2F313F"/>
          <w:spacing w:val="0"/>
          <w:sz w:val="21"/>
          <w:szCs w:val="21"/>
        </w:rPr>
        <w:t>pp is optimal</w:t>
      </w:r>
      <w:r>
        <w:rPr>
          <w:rFonts w:hint="default" w:ascii="Arial" w:hAnsi="Arial" w:eastAsia="Segoe UI" w:cs="Arial"/>
          <w:i w:val="0"/>
          <w:iCs w:val="0"/>
          <w:caps w:val="0"/>
          <w:color w:val="2F313F"/>
          <w:spacing w:val="0"/>
          <w:sz w:val="21"/>
          <w:szCs w:val="21"/>
        </w:rPr>
        <w:t xml:space="preserve">: We use contact details to notify passengers and riders of updates to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so you can keep using our services. We also gather limited data from the device that you use to connect you with our internet, mobile and telephone services, and to help keep your account safe through authentication and verification checks.</w:t>
      </w:r>
    </w:p>
    <w:p w14:paraId="076AC749">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We make sure your ride</w:t>
      </w:r>
      <w:r>
        <w:rPr>
          <w:rStyle w:val="6"/>
          <w:rFonts w:hint="eastAsia" w:ascii="Arial" w:hAnsi="Arial" w:eastAsia="宋体" w:cs="Arial"/>
          <w:b/>
          <w:bCs/>
          <w:i w:val="0"/>
          <w:iCs w:val="0"/>
          <w:caps w:val="0"/>
          <w:color w:val="2F313F"/>
          <w:spacing w:val="0"/>
          <w:sz w:val="21"/>
          <w:szCs w:val="21"/>
          <w:lang w:val="en-US" w:eastAsia="zh-CN"/>
        </w:rPr>
        <w:t xml:space="preserve"> or delivery</w:t>
      </w:r>
      <w:r>
        <w:rPr>
          <w:rStyle w:val="6"/>
          <w:rFonts w:hint="default" w:ascii="Arial" w:hAnsi="Arial" w:eastAsia="Segoe UI" w:cs="Arial"/>
          <w:b/>
          <w:bCs/>
          <w:i w:val="0"/>
          <w:iCs w:val="0"/>
          <w:caps w:val="0"/>
          <w:color w:val="2F313F"/>
          <w:spacing w:val="0"/>
          <w:sz w:val="21"/>
          <w:szCs w:val="21"/>
        </w:rPr>
        <w:t xml:space="preserve"> is the quickest, cheapest and most convenient to you</w:t>
      </w:r>
      <w:r>
        <w:rPr>
          <w:rFonts w:hint="default" w:ascii="Arial" w:hAnsi="Arial" w:eastAsia="Segoe UI" w:cs="Arial"/>
          <w:i w:val="0"/>
          <w:iCs w:val="0"/>
          <w:caps w:val="0"/>
          <w:color w:val="2F313F"/>
          <w:spacing w:val="0"/>
          <w:sz w:val="21"/>
          <w:szCs w:val="21"/>
        </w:rPr>
        <w:t xml:space="preserve">: We collect data on the routes taken by our passengers and riders to analyse geographic coverage. This </w:t>
      </w:r>
      <w:r>
        <w:rPr>
          <w:rFonts w:hint="eastAsia" w:ascii="Arial" w:hAnsi="Arial" w:eastAsia="宋体" w:cs="Arial"/>
          <w:i w:val="0"/>
          <w:iCs w:val="0"/>
          <w:caps w:val="0"/>
          <w:color w:val="2F313F"/>
          <w:spacing w:val="0"/>
          <w:sz w:val="21"/>
          <w:szCs w:val="21"/>
          <w:lang w:val="en-US" w:eastAsia="zh-CN"/>
        </w:rPr>
        <w:t>make</w:t>
      </w:r>
      <w:r>
        <w:rPr>
          <w:rFonts w:hint="default" w:ascii="Arial" w:hAnsi="Arial" w:eastAsia="Segoe UI" w:cs="Arial"/>
          <w:i w:val="0"/>
          <w:iCs w:val="0"/>
          <w:caps w:val="0"/>
          <w:color w:val="2F313F"/>
          <w:spacing w:val="0"/>
          <w:sz w:val="21"/>
          <w:szCs w:val="21"/>
        </w:rPr>
        <w:t>s us do things like improv</w:t>
      </w:r>
      <w:r>
        <w:rPr>
          <w:rFonts w:hint="eastAsia" w:ascii="Arial" w:hAnsi="Arial" w:eastAsia="宋体" w:cs="Arial"/>
          <w:i w:val="0"/>
          <w:iCs w:val="0"/>
          <w:caps w:val="0"/>
          <w:color w:val="2F313F"/>
          <w:spacing w:val="0"/>
          <w:sz w:val="21"/>
          <w:szCs w:val="21"/>
          <w:lang w:val="en-US" w:eastAsia="zh-CN"/>
        </w:rPr>
        <w:t>ing</w:t>
      </w:r>
      <w:r>
        <w:rPr>
          <w:rFonts w:hint="default" w:ascii="Arial" w:hAnsi="Arial" w:eastAsia="Segoe UI" w:cs="Arial"/>
          <w:i w:val="0"/>
          <w:iCs w:val="0"/>
          <w:caps w:val="0"/>
          <w:color w:val="2F313F"/>
          <w:spacing w:val="0"/>
          <w:sz w:val="21"/>
          <w:szCs w:val="21"/>
        </w:rPr>
        <w:t xml:space="preserve"> recommendations to the drivers about the most efficient routes, and helps us make sure that our hire-vehicles, like our scooters, are in the most convenient locations for customers.</w:t>
      </w:r>
    </w:p>
    <w:p w14:paraId="631FEB4D">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We collect your payment</w:t>
      </w:r>
      <w:r>
        <w:rPr>
          <w:rFonts w:hint="default" w:ascii="Arial" w:hAnsi="Arial" w:eastAsia="Segoe UI" w:cs="Arial"/>
          <w:i w:val="0"/>
          <w:iCs w:val="0"/>
          <w:caps w:val="0"/>
          <w:color w:val="2F313F"/>
          <w:spacing w:val="0"/>
          <w:sz w:val="21"/>
          <w:szCs w:val="21"/>
        </w:rPr>
        <w:t>: We obtain payment details to process passenger payment on behalf of drivers for ride-hailing</w:t>
      </w:r>
      <w:r>
        <w:rPr>
          <w:rFonts w:hint="eastAsia" w:ascii="Arial" w:hAnsi="Arial" w:eastAsia="宋体" w:cs="Arial"/>
          <w:i w:val="0"/>
          <w:iCs w:val="0"/>
          <w:caps w:val="0"/>
          <w:color w:val="2F313F"/>
          <w:spacing w:val="0"/>
          <w:sz w:val="21"/>
          <w:szCs w:val="21"/>
          <w:lang w:val="en-US" w:eastAsia="zh-CN"/>
        </w:rPr>
        <w:t xml:space="preserve"> and delivery</w:t>
      </w:r>
      <w:r>
        <w:rPr>
          <w:rFonts w:hint="default" w:ascii="Arial" w:hAnsi="Arial" w:eastAsia="Segoe UI" w:cs="Arial"/>
          <w:i w:val="0"/>
          <w:iCs w:val="0"/>
          <w:caps w:val="0"/>
          <w:color w:val="2F313F"/>
          <w:spacing w:val="0"/>
          <w:sz w:val="21"/>
          <w:szCs w:val="21"/>
        </w:rPr>
        <w:t xml:space="preserve">. And we process payments for our own hire-vehicles, such as for our cars and </w:t>
      </w:r>
      <w:r>
        <w:rPr>
          <w:rFonts w:hint="eastAsia" w:ascii="Arial" w:hAnsi="Arial" w:eastAsia="宋体" w:cs="Arial"/>
          <w:i w:val="0"/>
          <w:iCs w:val="0"/>
          <w:caps w:val="0"/>
          <w:color w:val="2F313F"/>
          <w:spacing w:val="0"/>
          <w:sz w:val="21"/>
          <w:szCs w:val="21"/>
          <w:lang w:val="en-US" w:eastAsia="zh-CN"/>
        </w:rPr>
        <w:t>bikes</w:t>
      </w:r>
      <w:r>
        <w:rPr>
          <w:rFonts w:hint="default" w:ascii="Arial" w:hAnsi="Arial" w:eastAsia="Segoe UI" w:cs="Arial"/>
          <w:i w:val="0"/>
          <w:iCs w:val="0"/>
          <w:caps w:val="0"/>
          <w:color w:val="2F313F"/>
          <w:spacing w:val="0"/>
          <w:sz w:val="21"/>
          <w:szCs w:val="21"/>
        </w:rPr>
        <w:t>, too.</w:t>
      </w:r>
    </w:p>
    <w:p w14:paraId="1DF9EA13">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We maintain and promote standards</w:t>
      </w:r>
      <w:r>
        <w:rPr>
          <w:rFonts w:hint="default" w:ascii="Arial" w:hAnsi="Arial" w:eastAsia="Segoe UI" w:cs="Arial"/>
          <w:i w:val="0"/>
          <w:iCs w:val="0"/>
          <w:caps w:val="0"/>
          <w:color w:val="2F313F"/>
          <w:spacing w:val="0"/>
          <w:sz w:val="21"/>
          <w:szCs w:val="21"/>
        </w:rPr>
        <w:t>: We collect data about journey statuses, time and passenger ratings from driver feedback to encourage user safety, promote compliance with our terms and conditions, and make sure we’re providing a quality and enjoyable service to everyone. Customer support data and correspondence is collected for the purposes of feedback, and resolving disputes and service quality issues.</w:t>
      </w:r>
    </w:p>
    <w:p w14:paraId="63503C34">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We keep you informed</w:t>
      </w:r>
      <w:r>
        <w:rPr>
          <w:rFonts w:hint="default" w:ascii="Arial" w:hAnsi="Arial" w:eastAsia="Segoe UI" w:cs="Arial"/>
          <w:i w:val="0"/>
          <w:iCs w:val="0"/>
          <w:caps w:val="0"/>
          <w:color w:val="2F313F"/>
          <w:spacing w:val="0"/>
          <w:sz w:val="21"/>
          <w:szCs w:val="21"/>
        </w:rPr>
        <w:t xml:space="preserve">: Your name, phone number and email address will be used to communicate with you for things like </w:t>
      </w:r>
      <w:r>
        <w:rPr>
          <w:rFonts w:hint="eastAsia" w:ascii="Arial" w:hAnsi="Arial" w:eastAsia="宋体" w:cs="Arial"/>
          <w:i w:val="0"/>
          <w:iCs w:val="0"/>
          <w:caps w:val="0"/>
          <w:color w:val="2F313F"/>
          <w:spacing w:val="0"/>
          <w:sz w:val="21"/>
          <w:szCs w:val="21"/>
          <w:lang w:val="en-US" w:eastAsia="zh-CN"/>
        </w:rPr>
        <w:t>maki</w:t>
      </w:r>
      <w:r>
        <w:rPr>
          <w:rFonts w:hint="default" w:ascii="Arial" w:hAnsi="Arial" w:eastAsia="Segoe UI" w:cs="Arial"/>
          <w:i w:val="0"/>
          <w:iCs w:val="0"/>
          <w:caps w:val="0"/>
          <w:color w:val="2F313F"/>
          <w:spacing w:val="0"/>
          <w:sz w:val="21"/>
          <w:szCs w:val="21"/>
        </w:rPr>
        <w:t xml:space="preserve">ng you know that your journey has been completed, sending you trip confirmation slips and receipts, and </w:t>
      </w:r>
      <w:r>
        <w:rPr>
          <w:rFonts w:hint="eastAsia" w:ascii="Arial" w:hAnsi="Arial" w:eastAsia="宋体" w:cs="Arial"/>
          <w:i w:val="0"/>
          <w:iCs w:val="0"/>
          <w:caps w:val="0"/>
          <w:color w:val="2F313F"/>
          <w:spacing w:val="0"/>
          <w:sz w:val="21"/>
          <w:szCs w:val="21"/>
          <w:lang w:val="en-US" w:eastAsia="zh-CN"/>
        </w:rPr>
        <w:t>mak</w:t>
      </w:r>
      <w:r>
        <w:rPr>
          <w:rFonts w:hint="default" w:ascii="Arial" w:hAnsi="Arial" w:eastAsia="Segoe UI" w:cs="Arial"/>
          <w:i w:val="0"/>
          <w:iCs w:val="0"/>
          <w:caps w:val="0"/>
          <w:color w:val="2F313F"/>
          <w:spacing w:val="0"/>
          <w:sz w:val="21"/>
          <w:szCs w:val="21"/>
        </w:rPr>
        <w:t xml:space="preserve">ing you know about important service updates such as when bad weather suspends the hiring of our </w:t>
      </w:r>
      <w:r>
        <w:rPr>
          <w:rFonts w:hint="eastAsia" w:ascii="Arial" w:hAnsi="Arial" w:eastAsia="宋体" w:cs="Arial"/>
          <w:i w:val="0"/>
          <w:iCs w:val="0"/>
          <w:caps w:val="0"/>
          <w:color w:val="2F313F"/>
          <w:spacing w:val="0"/>
          <w:sz w:val="21"/>
          <w:szCs w:val="21"/>
          <w:lang w:val="en-US" w:eastAsia="zh-CN"/>
        </w:rPr>
        <w:t>bike</w:t>
      </w:r>
      <w:r>
        <w:rPr>
          <w:rFonts w:hint="default" w:ascii="Arial" w:hAnsi="Arial" w:eastAsia="Segoe UI" w:cs="Arial"/>
          <w:i w:val="0"/>
          <w:iCs w:val="0"/>
          <w:caps w:val="0"/>
          <w:color w:val="2F313F"/>
          <w:spacing w:val="0"/>
          <w:sz w:val="21"/>
          <w:szCs w:val="21"/>
        </w:rPr>
        <w:t>s.</w:t>
      </w:r>
    </w:p>
    <w:p w14:paraId="50EE7BE9">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When using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rental</w:t>
      </w:r>
      <w:r>
        <w:rPr>
          <w:rFonts w:hint="eastAsia" w:ascii="Arial" w:hAnsi="Arial" w:eastAsia="宋体" w:cs="Arial"/>
          <w:i w:val="0"/>
          <w:iCs w:val="0"/>
          <w:caps w:val="0"/>
          <w:color w:val="2F313F"/>
          <w:spacing w:val="0"/>
          <w:sz w:val="21"/>
          <w:szCs w:val="21"/>
          <w:lang w:val="en-US" w:eastAsia="zh-CN"/>
        </w:rPr>
        <w:t xml:space="preserve"> of</w:t>
      </w:r>
      <w:r>
        <w:rPr>
          <w:rFonts w:hint="default" w:ascii="Arial" w:hAnsi="Arial" w:eastAsia="Segoe UI" w:cs="Arial"/>
          <w:i w:val="0"/>
          <w:iCs w:val="0"/>
          <w:caps w:val="0"/>
          <w:color w:val="2F313F"/>
          <w:spacing w:val="0"/>
          <w:sz w:val="21"/>
          <w:szCs w:val="21"/>
        </w:rPr>
        <w:t xml:space="preserve"> vehicles, we process the data collected through the sensors of the rental vehicles for security purposes, to identify potentially dangerous driving behaviour and, if necessary, to send notifications to the data subject about the identified dangerous behaviour – i.e., when there is a significant weight change compared to previous ride. The corresponding notification has no serious consequences for the data subject – the goal is to ensure a safe driving style.</w:t>
      </w:r>
    </w:p>
    <w:p w14:paraId="162EA646">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We may process all personal data about you for the establishment, exercise or defence of legal claims in case we need to defend against or give proof of claims for damages, or other claims submitted to us for investigation.</w:t>
      </w:r>
    </w:p>
    <w:p w14:paraId="2D2DFF18">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Please see additional purposes for which we process your personal data under legitimate interest (Clause 3 below).</w:t>
      </w:r>
    </w:p>
    <w:p w14:paraId="7BB78C6E">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3. Legal Basis</w:t>
      </w:r>
    </w:p>
    <w:p w14:paraId="7E237613">
      <w:pPr>
        <w:pStyle w:val="3"/>
        <w:keepNext w:val="0"/>
        <w:keepLines w:val="0"/>
        <w:widowControl/>
        <w:suppressLineNumbers w:val="0"/>
        <w:ind w:left="0" w:right="0"/>
        <w:rPr>
          <w:rFonts w:hint="default" w:ascii="Arial" w:hAnsi="Arial" w:cs="Arial"/>
          <w:sz w:val="40"/>
          <w:szCs w:val="48"/>
        </w:rPr>
      </w:pPr>
      <w:r>
        <w:rPr>
          <w:rFonts w:hint="default" w:ascii="Arial" w:hAnsi="Arial" w:eastAsia="Segoe UI" w:cs="Arial"/>
          <w:i w:val="0"/>
          <w:iCs w:val="0"/>
          <w:caps w:val="0"/>
          <w:color w:val="2F313F"/>
          <w:spacing w:val="0"/>
          <w:sz w:val="21"/>
          <w:szCs w:val="21"/>
        </w:rPr>
        <w:t>We are allowed to use personal information in the ways described above if we have a proper reason to do so. We always make sure we have a good reason for doing anything with your data.</w:t>
      </w:r>
    </w:p>
    <w:p w14:paraId="488C5D27">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Entry into and performance of the contract (incl., provision of service)</w:t>
      </w:r>
      <w:r>
        <w:rPr>
          <w:rFonts w:hint="default" w:ascii="Arial" w:hAnsi="Arial" w:eastAsia="Segoe UI" w:cs="Arial"/>
          <w:i w:val="0"/>
          <w:iCs w:val="0"/>
          <w:caps w:val="0"/>
          <w:color w:val="2F313F"/>
          <w:spacing w:val="0"/>
          <w:sz w:val="21"/>
          <w:szCs w:val="21"/>
        </w:rPr>
        <w:t xml:space="preserve">: Personal data is generally processed in order to provide the services contracted through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with you. This means that to give you the service we promised you, and to meet our terms and conditions, we’ll process your personal data to meet those obligations.</w:t>
      </w:r>
    </w:p>
    <w:p w14:paraId="5F8AB6F9">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Legitimate interest</w:t>
      </w:r>
      <w:r>
        <w:rPr>
          <w:rFonts w:hint="default" w:ascii="Arial" w:hAnsi="Arial" w:eastAsia="Segoe UI" w:cs="Arial"/>
          <w:i w:val="0"/>
          <w:iCs w:val="0"/>
          <w:caps w:val="0"/>
          <w:color w:val="2F313F"/>
          <w:spacing w:val="0"/>
          <w:sz w:val="21"/>
          <w:szCs w:val="21"/>
        </w:rPr>
        <w:t>: We generally in other circumstances process your personal data relying on legitimate interest grounds, if we have concluded a legitimate interest assessment. Legitimate interests include our commercial interests in providing an innovative, personali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ed, safe and profitable service to our passengers and partners, unless those interests are overridden by other interests. We may process your personal data (excluding special categories of personal data) based on legitimate interest for the following purposes:</w:t>
      </w:r>
    </w:p>
    <w:p w14:paraId="033BEC19">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for the purpose of investigating and detecting fraudulent payments, malicious activities or unlawful activities, and/or safety or security incidents (depending on the nature of the investigation, all data categories may be processed);</w:t>
      </w:r>
    </w:p>
    <w:p w14:paraId="03668CC8">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maintaining the safety and security of our network and systems, and responding to suspected or actual criminal acts;</w:t>
      </w:r>
    </w:p>
    <w:p w14:paraId="134529C1">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making and reviewing recordings and logs: we may record messages and orders given both in our premises and using means of communication (e-mail, phone calls, the </w:t>
      </w:r>
      <w:r>
        <w:rPr>
          <w:rFonts w:hint="eastAsia"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pp, etc.) as well as information and other activities we have performed. We may also review audio recordings submitted to us using our safety toolkit trip audio recording feature (where such feature is available). If necessary, we use these recordings for investigations, proof and protection against claims and/or for quality assurance;</w:t>
      </w:r>
    </w:p>
    <w:p w14:paraId="3C811695">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and implementing and maintaining features to ensure the security of our services; and</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establishing, exercising or defending legal claims, including: (i) supporting our own internal investigations; (ii) the assignment of claims and the use of debt collecting agencies; and (iii) the use of legal advisors (depending on the claim all data may be processed).</w:t>
      </w:r>
    </w:p>
    <w:p w14:paraId="4C5A61A5">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Depending on the particular circumstances, we may, from time to time rely on </w:t>
      </w:r>
      <w:r>
        <w:rPr>
          <w:rStyle w:val="6"/>
          <w:rFonts w:hint="default" w:ascii="Arial" w:hAnsi="Arial" w:eastAsia="Segoe UI" w:cs="Arial"/>
          <w:b/>
          <w:bCs/>
          <w:i w:val="0"/>
          <w:iCs w:val="0"/>
          <w:caps w:val="0"/>
          <w:color w:val="2F313F"/>
          <w:spacing w:val="0"/>
          <w:sz w:val="21"/>
          <w:szCs w:val="21"/>
        </w:rPr>
        <w:t>alternative legal basis</w:t>
      </w:r>
      <w:r>
        <w:rPr>
          <w:rFonts w:hint="default" w:ascii="Arial" w:hAnsi="Arial" w:eastAsia="Segoe UI" w:cs="Arial"/>
          <w:i w:val="0"/>
          <w:iCs w:val="0"/>
          <w:caps w:val="0"/>
          <w:color w:val="2F313F"/>
          <w:spacing w:val="0"/>
          <w:sz w:val="21"/>
          <w:szCs w:val="21"/>
        </w:rPr>
        <w:t> when it is more appropriate to do so, these may include:</w:t>
      </w:r>
    </w:p>
    <w:p w14:paraId="397C8C38">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when it is necessary to comply with a legal obligation such as for processing data when the law requires it, including, for example, if there is a valid legal request to disclose personal information to a third party such as a </w:t>
      </w:r>
      <w:r>
        <w:rPr>
          <w:rFonts w:hint="eastAsia" w:ascii="Arial" w:hAnsi="Arial" w:eastAsia="宋体" w:cs="Arial"/>
          <w:i w:val="0"/>
          <w:iCs w:val="0"/>
          <w:caps w:val="0"/>
          <w:color w:val="2F313F"/>
          <w:spacing w:val="0"/>
          <w:sz w:val="21"/>
          <w:szCs w:val="21"/>
          <w:lang w:val="en-US" w:eastAsia="zh-CN"/>
        </w:rPr>
        <w:t>c</w:t>
      </w:r>
      <w:r>
        <w:rPr>
          <w:rFonts w:hint="default" w:ascii="Arial" w:hAnsi="Arial" w:eastAsia="Segoe UI" w:cs="Arial"/>
          <w:i w:val="0"/>
          <w:iCs w:val="0"/>
          <w:caps w:val="0"/>
          <w:color w:val="2F313F"/>
          <w:spacing w:val="0"/>
          <w:sz w:val="21"/>
          <w:szCs w:val="21"/>
        </w:rPr>
        <w:t>ourt or regulatory</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authority;</w:t>
      </w:r>
    </w:p>
    <w:p w14:paraId="3A20DA28">
      <w:pPr>
        <w:pStyle w:val="3"/>
        <w:keepNext w:val="0"/>
        <w:keepLines w:val="0"/>
        <w:widowControl/>
        <w:suppressLineNumbers w:val="0"/>
        <w:ind w:left="720" w:right="0"/>
        <w:rPr>
          <w:rFonts w:hint="default" w:ascii="Arial" w:hAnsi="Arial" w:cs="Arial"/>
          <w:sz w:val="40"/>
          <w:szCs w:val="48"/>
        </w:rPr>
      </w:pPr>
      <w:r>
        <w:rPr>
          <w:rFonts w:hint="default" w:ascii="Arial" w:hAnsi="Arial" w:eastAsia="Segoe UI" w:cs="Arial"/>
          <w:i w:val="0"/>
          <w:iCs w:val="0"/>
          <w:caps w:val="0"/>
          <w:color w:val="2F313F"/>
          <w:spacing w:val="0"/>
          <w:sz w:val="21"/>
          <w:szCs w:val="21"/>
        </w:rPr>
        <w:t>when it is necessary to protect your vital interests, or those of others, for example in the event of an emergency or an imminent threat to life; and/or</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 xml:space="preserve">when you have given us clear consent to do so for another specific purpose for which you have been fully informed. In countries where legitimate interest is not an available lawful basis for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’s processing activities,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instead relies on an alternative valid legal basis available as set out above.</w:t>
      </w:r>
    </w:p>
    <w:p w14:paraId="2DD9E73B">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Style w:val="6"/>
          <w:rFonts w:hint="default" w:ascii="Arial" w:hAnsi="Arial" w:eastAsia="Segoe UI" w:cs="Arial"/>
          <w:b/>
          <w:bCs/>
          <w:i w:val="0"/>
          <w:iCs w:val="0"/>
          <w:caps w:val="0"/>
          <w:color w:val="2F313F"/>
          <w:spacing w:val="0"/>
          <w:sz w:val="21"/>
          <w:szCs w:val="21"/>
        </w:rPr>
        <w:t>Where personal data is processed for a new purpose</w:t>
      </w:r>
      <w:r>
        <w:rPr>
          <w:rFonts w:hint="default" w:ascii="Arial" w:hAnsi="Arial" w:eastAsia="Segoe UI" w:cs="Arial"/>
          <w:i w:val="0"/>
          <w:iCs w:val="0"/>
          <w:caps w:val="0"/>
          <w:color w:val="2F313F"/>
          <w:spacing w:val="0"/>
          <w:sz w:val="21"/>
          <w:szCs w:val="21"/>
        </w:rPr>
        <w:t> other than that for which the personal data are originally collected and the processing is not based on the data subject’s consent, we carefully assess the permissibility of such new processing. We will, in order to ascertain whether processing for a new purpose is compatible with the purpose for which the personal data are initially collected, take into account, inter alia:</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any link between the purposes for which the personal data are collected and the purposes of the intended further processing;</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the context in which the personal data are collected, in particular regarding the relationship between you and us;</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the nature of the personal data, in particular whether special categories of personal data are processed or whether personal data related to criminal convictions and offences are processed;</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the possible consequences of the intended further processing for you; and</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 xml:space="preserve">the existence of appropriate safeguards, which may include encryption or </w:t>
      </w:r>
      <w:bookmarkStart w:id="0" w:name="OLE_LINK1"/>
      <w:r>
        <w:rPr>
          <w:rFonts w:hint="default" w:ascii="Arial" w:hAnsi="Arial" w:eastAsia="Segoe UI" w:cs="Arial"/>
          <w:i w:val="0"/>
          <w:iCs w:val="0"/>
          <w:caps w:val="0"/>
          <w:color w:val="2F313F"/>
          <w:spacing w:val="0"/>
          <w:sz w:val="21"/>
          <w:szCs w:val="21"/>
        </w:rPr>
        <w:t>pseudonymisation</w:t>
      </w:r>
      <w:bookmarkEnd w:id="0"/>
      <w:r>
        <w:rPr>
          <w:rFonts w:hint="default" w:ascii="Arial" w:hAnsi="Arial" w:eastAsia="Segoe UI" w:cs="Arial"/>
          <w:i w:val="0"/>
          <w:iCs w:val="0"/>
          <w:caps w:val="0"/>
          <w:color w:val="2F313F"/>
          <w:spacing w:val="0"/>
          <w:sz w:val="21"/>
          <w:szCs w:val="21"/>
        </w:rPr>
        <w:t>.</w:t>
      </w:r>
    </w:p>
    <w:p w14:paraId="6366A2D1">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4. Recipients</w:t>
      </w:r>
    </w:p>
    <w:p w14:paraId="350C5C61">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We only work with trusted partners and authorities. We only share when there is a proper reason to do so. We limit sharing to only that which is required. We do not sell your personal information.</w:t>
      </w:r>
    </w:p>
    <w:p w14:paraId="11FAA233">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The personal data of the passenger </w:t>
      </w:r>
      <w:r>
        <w:rPr>
          <w:rFonts w:hint="eastAsia" w:ascii="Arial" w:hAnsi="Arial" w:eastAsia="宋体" w:cs="Arial"/>
          <w:i w:val="0"/>
          <w:iCs w:val="0"/>
          <w:caps w:val="0"/>
          <w:color w:val="2F313F"/>
          <w:spacing w:val="0"/>
          <w:sz w:val="21"/>
          <w:szCs w:val="21"/>
          <w:lang w:val="en-US" w:eastAsia="zh-CN"/>
        </w:rPr>
        <w:t xml:space="preserve">or the recipient </w:t>
      </w:r>
      <w:r>
        <w:rPr>
          <w:rFonts w:hint="default" w:ascii="Arial" w:hAnsi="Arial" w:eastAsia="Segoe UI" w:cs="Arial"/>
          <w:i w:val="0"/>
          <w:iCs w:val="0"/>
          <w:caps w:val="0"/>
          <w:color w:val="2F313F"/>
          <w:spacing w:val="0"/>
          <w:sz w:val="21"/>
          <w:szCs w:val="21"/>
        </w:rPr>
        <w:t xml:space="preserve">is only disclosed to the drivers when they engage with a ride </w:t>
      </w:r>
      <w:r>
        <w:rPr>
          <w:rFonts w:hint="eastAsia" w:ascii="Arial" w:hAnsi="Arial" w:eastAsia="宋体" w:cs="Arial"/>
          <w:i w:val="0"/>
          <w:iCs w:val="0"/>
          <w:caps w:val="0"/>
          <w:color w:val="2F313F"/>
          <w:spacing w:val="0"/>
          <w:sz w:val="21"/>
          <w:szCs w:val="21"/>
          <w:lang w:val="en-US" w:eastAsia="zh-CN"/>
        </w:rPr>
        <w:t xml:space="preserve">or a delivery </w:t>
      </w:r>
      <w:r>
        <w:rPr>
          <w:rFonts w:hint="default" w:ascii="Arial" w:hAnsi="Arial" w:eastAsia="Segoe UI" w:cs="Arial"/>
          <w:i w:val="0"/>
          <w:iCs w:val="0"/>
          <w:caps w:val="0"/>
          <w:color w:val="2F313F"/>
          <w:spacing w:val="0"/>
          <w:sz w:val="21"/>
          <w:szCs w:val="21"/>
        </w:rPr>
        <w:t xml:space="preserve">on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in such a case, the driver will see the name, phone number (in some countries the number is masked), rating and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of the passenger.</w:t>
      </w:r>
    </w:p>
    <w:p w14:paraId="611B1878">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After providing the transportation service, the name and the telephone number (in some countries the number is masked) of the ride-hailing passenger will remain visible to the driver for 24-48 hours. This is necessary for drivers to resolve any issues with the passenger like getting something special back to you which might have been left in the car. Oops!</w:t>
      </w:r>
    </w:p>
    <w:p w14:paraId="7C8F3A1B">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Feedback given by passengers regarding the quality of the ride-hailing service is anonymous. Your rating is private between you and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w:t>
      </w:r>
    </w:p>
    <w:p w14:paraId="262F9F6B">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Depending on the location of the passenger, the personal data may be disclosed to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(local subsidiaries, representatives, affiliates, agents etc). Processing of personal data by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will occur under the same strict conditions as established in this privacy notice. You can read more on your country page.</w:t>
      </w:r>
    </w:p>
    <w:p w14:paraId="63335D3F">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In some circumstances we are legally obliged to share information with external recipients. For example, under a Court Order or where we cooperate with a data protection supervisory authority in handling complaints or investigations. We can also respond to requests, such as those from law enforcement agencies, when we have a good-faith belief that the response is required by law in that jurisdiction or furthers a public interest task, affects users in that jurisdiction, and is consistent with internationally recogni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ed standards. In any scenario, we’ll always satisfy ourselves that we have a lawful basis on which to share the information, and we’ll make sure that we document our decision.</w:t>
      </w:r>
    </w:p>
    <w:p w14:paraId="40ACFD82">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5. Security and access</w:t>
      </w:r>
    </w:p>
    <w:p w14:paraId="046BF34E">
      <w:pPr>
        <w:keepNext w:val="0"/>
        <w:keepLines w:val="0"/>
        <w:widowControl/>
        <w:numPr>
          <w:ilvl w:val="0"/>
          <w:numId w:val="5"/>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Any personal data collected in the course of providing our services is transferred to and stored in the data centres of </w:t>
      </w: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which </w:t>
      </w:r>
      <w:r>
        <w:rPr>
          <w:rFonts w:hint="default" w:ascii="Arial" w:hAnsi="Arial" w:eastAsia="宋体" w:cs="Arial"/>
          <w:i w:val="0"/>
          <w:iCs w:val="0"/>
          <w:caps w:val="0"/>
          <w:color w:val="2F313F"/>
          <w:spacing w:val="0"/>
          <w:sz w:val="21"/>
          <w:szCs w:val="21"/>
          <w:lang w:val="en-US" w:eastAsia="zh-CN"/>
        </w:rPr>
        <w:t>is</w:t>
      </w:r>
      <w:r>
        <w:rPr>
          <w:rFonts w:hint="default" w:ascii="Arial" w:hAnsi="Arial" w:eastAsia="Segoe UI" w:cs="Arial"/>
          <w:i w:val="0"/>
          <w:iCs w:val="0"/>
          <w:caps w:val="0"/>
          <w:color w:val="2F313F"/>
          <w:spacing w:val="0"/>
          <w:sz w:val="21"/>
          <w:szCs w:val="21"/>
        </w:rPr>
        <w:t xml:space="preserve"> located in</w:t>
      </w:r>
      <w:r>
        <w:rPr>
          <w:rFonts w:hint="default" w:ascii="Arial" w:hAnsi="Arial" w:eastAsia="宋体" w:cs="Arial"/>
          <w:i w:val="0"/>
          <w:iCs w:val="0"/>
          <w:caps w:val="0"/>
          <w:color w:val="2F313F"/>
          <w:spacing w:val="0"/>
          <w:sz w:val="21"/>
          <w:szCs w:val="21"/>
          <w:lang w:val="en-US" w:eastAsia="zh-CN"/>
        </w:rPr>
        <w:t xml:space="preserve"> Hong Kong</w:t>
      </w:r>
      <w:r>
        <w:rPr>
          <w:rFonts w:hint="default" w:ascii="Arial" w:hAnsi="Arial" w:eastAsia="Segoe UI" w:cs="Arial"/>
          <w:i w:val="0"/>
          <w:iCs w:val="0"/>
          <w:caps w:val="0"/>
          <w:color w:val="2F313F"/>
          <w:spacing w:val="0"/>
          <w:sz w:val="21"/>
          <w:szCs w:val="21"/>
        </w:rPr>
        <w:t>. Only authori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 xml:space="preserve">ed employees of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have access to the personal data and they may access the data only for the purpose of resolving issues associated with the use of the services (including disputes regarding transportation services).</w:t>
      </w:r>
    </w:p>
    <w:p w14:paraId="47D13CB7">
      <w:pPr>
        <w:keepNext w:val="0"/>
        <w:keepLines w:val="0"/>
        <w:widowControl/>
        <w:numPr>
          <w:ilvl w:val="0"/>
          <w:numId w:val="5"/>
        </w:numPr>
        <w:suppressLineNumbers w:val="0"/>
        <w:spacing w:before="0" w:beforeAutospacing="1" w:after="0" w:afterAutospacing="1"/>
        <w:ind w:left="720" w:right="0" w:hanging="360"/>
        <w:rPr>
          <w:rFonts w:hint="default" w:ascii="Arial" w:hAnsi="Arial" w:cs="Arial"/>
          <w:sz w:val="40"/>
          <w:szCs w:val="48"/>
        </w:rPr>
      </w:pP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can access personal data to the extent necessary to provide customer support in the respective country.</w:t>
      </w:r>
    </w:p>
    <w:p w14:paraId="2F188E39">
      <w:pPr>
        <w:keepNext w:val="0"/>
        <w:keepLines w:val="0"/>
        <w:widowControl/>
        <w:numPr>
          <w:ilvl w:val="0"/>
          <w:numId w:val="5"/>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For our research and scientific purposes, all data, like bulk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is anonymi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ed so you can never be identified from it.</w:t>
      </w:r>
    </w:p>
    <w:p w14:paraId="3EEFBB93">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6. Your rights and controls</w:t>
      </w:r>
    </w:p>
    <w:p w14:paraId="189DF212">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 xml:space="preserve">We want you to stay in control of your personal data.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provides you with controls through the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where you can view your personal information including your profile data and trip history. We also offer in-app settings</w:t>
      </w:r>
      <w:r>
        <w:rPr>
          <w:rFonts w:hint="eastAsia" w:ascii="Arial" w:hAnsi="Arial" w:eastAsia="宋体" w:cs="Arial"/>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and transparent cookie consent controls on our website.</w:t>
      </w:r>
    </w:p>
    <w:p w14:paraId="73D485B9">
      <w:pPr>
        <w:pStyle w:val="3"/>
        <w:keepNext w:val="0"/>
        <w:keepLines w:val="0"/>
        <w:widowControl/>
        <w:suppressLineNumbers w:val="0"/>
        <w:ind w:left="0" w:right="0"/>
        <w:rPr>
          <w:rFonts w:hint="default" w:ascii="Arial" w:hAnsi="Arial" w:cs="Arial"/>
          <w:sz w:val="48"/>
          <w:szCs w:val="48"/>
        </w:rPr>
      </w:pPr>
      <w:r>
        <w:rPr>
          <w:rStyle w:val="7"/>
          <w:rFonts w:hint="default" w:ascii="Arial" w:hAnsi="Arial" w:eastAsia="Segoe UI" w:cs="Arial"/>
          <w:i w:val="0"/>
          <w:iCs w:val="0"/>
          <w:caps w:val="0"/>
          <w:color w:val="2F313F"/>
          <w:spacing w:val="0"/>
          <w:sz w:val="21"/>
          <w:szCs w:val="21"/>
        </w:rPr>
        <w:t>Your right of access</w:t>
      </w:r>
    </w:p>
    <w:p w14:paraId="4EF70768">
      <w:pPr>
        <w:keepNext w:val="0"/>
        <w:keepLines w:val="0"/>
        <w:widowControl/>
        <w:numPr>
          <w:ilvl w:val="0"/>
          <w:numId w:val="6"/>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You can access your personal data via the </w:t>
      </w:r>
      <w:r>
        <w:rPr>
          <w:rFonts w:hint="eastAsia"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 xml:space="preserve">pp. You have the right to ask us for copies of your personal information. There are some exemptions, such as when we have to balance the rights of others, which means you may not always receive all the information we process. </w:t>
      </w:r>
    </w:p>
    <w:p w14:paraId="2EBAE752">
      <w:pPr>
        <w:keepNext w:val="0"/>
        <w:keepLines w:val="0"/>
        <w:widowControl/>
        <w:numPr>
          <w:ilvl w:val="0"/>
          <w:numId w:val="0"/>
        </w:numPr>
        <w:suppressLineNumbers w:val="0"/>
        <w:spacing w:before="0" w:beforeAutospacing="1" w:after="0" w:afterAutospacing="1"/>
        <w:ind w:right="0" w:rightChars="0"/>
        <w:rPr>
          <w:rFonts w:hint="default" w:ascii="Arial" w:hAnsi="Arial" w:cs="Arial"/>
          <w:sz w:val="40"/>
          <w:szCs w:val="48"/>
        </w:rPr>
      </w:pPr>
      <w:r>
        <w:rPr>
          <w:rFonts w:hint="default" w:ascii="Arial" w:hAnsi="Arial" w:eastAsia="Segoe UI" w:cs="Arial"/>
          <w:i w:val="0"/>
          <w:iCs w:val="0"/>
          <w:caps w:val="0"/>
          <w:color w:val="2F313F"/>
          <w:spacing w:val="0"/>
          <w:sz w:val="21"/>
          <w:szCs w:val="21"/>
        </w:rPr>
        <w:t>Your right to rectification</w:t>
      </w:r>
    </w:p>
    <w:p w14:paraId="11BACACE">
      <w:pPr>
        <w:keepNext w:val="0"/>
        <w:keepLines w:val="0"/>
        <w:widowControl/>
        <w:numPr>
          <w:ilvl w:val="0"/>
          <w:numId w:val="6"/>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You can access and update your personal data via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You have the right to ask us to rectify information you think is otherwise inaccurate. You also have the right to ask us to complete information you think is incomplete.</w:t>
      </w:r>
    </w:p>
    <w:p w14:paraId="1ED9DC89">
      <w:pPr>
        <w:pStyle w:val="3"/>
        <w:keepNext w:val="0"/>
        <w:keepLines w:val="0"/>
        <w:widowControl/>
        <w:suppressLineNumbers w:val="0"/>
        <w:ind w:left="0" w:right="0"/>
        <w:rPr>
          <w:rFonts w:hint="default" w:ascii="Arial" w:hAnsi="Arial" w:cs="Arial"/>
          <w:sz w:val="48"/>
          <w:szCs w:val="48"/>
        </w:rPr>
      </w:pPr>
      <w:r>
        <w:rPr>
          <w:rStyle w:val="7"/>
          <w:rFonts w:hint="default" w:ascii="Arial" w:hAnsi="Arial" w:eastAsia="Segoe UI" w:cs="Arial"/>
          <w:i w:val="0"/>
          <w:iCs w:val="0"/>
          <w:caps w:val="0"/>
          <w:color w:val="2F313F"/>
          <w:spacing w:val="0"/>
          <w:sz w:val="21"/>
          <w:szCs w:val="21"/>
        </w:rPr>
        <w:t>Your right to erasure</w:t>
      </w:r>
    </w:p>
    <w:p w14:paraId="70CC958D">
      <w:pPr>
        <w:keepNext w:val="0"/>
        <w:keepLines w:val="0"/>
        <w:widowControl/>
        <w:numPr>
          <w:ilvl w:val="0"/>
          <w:numId w:val="7"/>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You have the right to ask us to erase your personal information in certain circumstances.</w:t>
      </w:r>
    </w:p>
    <w:p w14:paraId="24F92A42">
      <w:pPr>
        <w:pStyle w:val="3"/>
        <w:keepNext w:val="0"/>
        <w:keepLines w:val="0"/>
        <w:widowControl/>
        <w:suppressLineNumbers w:val="0"/>
        <w:ind w:left="0" w:right="0"/>
        <w:rPr>
          <w:rFonts w:hint="default" w:ascii="Arial" w:hAnsi="Arial" w:cs="Arial"/>
          <w:sz w:val="48"/>
          <w:szCs w:val="48"/>
        </w:rPr>
      </w:pPr>
      <w:r>
        <w:rPr>
          <w:rStyle w:val="7"/>
          <w:rFonts w:hint="default" w:ascii="Arial" w:hAnsi="Arial" w:eastAsia="Segoe UI" w:cs="Arial"/>
          <w:i w:val="0"/>
          <w:iCs w:val="0"/>
          <w:caps w:val="0"/>
          <w:color w:val="2F313F"/>
          <w:spacing w:val="0"/>
          <w:sz w:val="21"/>
          <w:szCs w:val="21"/>
        </w:rPr>
        <w:t>Your right to restriction of processing</w:t>
      </w:r>
    </w:p>
    <w:p w14:paraId="3DF639CF">
      <w:pPr>
        <w:keepNext w:val="0"/>
        <w:keepLines w:val="0"/>
        <w:widowControl/>
        <w:numPr>
          <w:ilvl w:val="0"/>
          <w:numId w:val="8"/>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You have the right to ask us to restrict the processing of your information in certain circumstances. This means that your data can only be used for certain things, such as legal claims or to exercise legal rights.</w:t>
      </w:r>
    </w:p>
    <w:p w14:paraId="46F8F866">
      <w:pPr>
        <w:pStyle w:val="3"/>
        <w:keepNext w:val="0"/>
        <w:keepLines w:val="0"/>
        <w:widowControl/>
        <w:suppressLineNumbers w:val="0"/>
        <w:ind w:left="0" w:right="0"/>
        <w:rPr>
          <w:rFonts w:hint="default" w:ascii="Arial" w:hAnsi="Arial" w:cs="Arial"/>
          <w:sz w:val="48"/>
          <w:szCs w:val="48"/>
        </w:rPr>
      </w:pPr>
      <w:r>
        <w:rPr>
          <w:rStyle w:val="7"/>
          <w:rFonts w:hint="default" w:ascii="Arial" w:hAnsi="Arial" w:eastAsia="Segoe UI" w:cs="Arial"/>
          <w:i w:val="0"/>
          <w:iCs w:val="0"/>
          <w:caps w:val="0"/>
          <w:color w:val="2F313F"/>
          <w:spacing w:val="0"/>
          <w:sz w:val="21"/>
          <w:szCs w:val="21"/>
        </w:rPr>
        <w:t>Your right to object to processing</w:t>
      </w:r>
    </w:p>
    <w:p w14:paraId="1CEB7325">
      <w:pPr>
        <w:keepNext w:val="0"/>
        <w:keepLines w:val="0"/>
        <w:widowControl/>
        <w:numPr>
          <w:ilvl w:val="0"/>
          <w:numId w:val="9"/>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You may have the right to object to processing if we are processing your information on the basis of legitimate interests. You may object at any time to the processing of your personal data which involves automated processing or profiling which has a significant effect on your rights and to require human intervention. You also have the right to require an explanation regarding the logic behind an automated decision we have made.</w:t>
      </w:r>
    </w:p>
    <w:p w14:paraId="64AE9C67">
      <w:pPr>
        <w:pStyle w:val="3"/>
        <w:keepNext w:val="0"/>
        <w:keepLines w:val="0"/>
        <w:widowControl/>
        <w:suppressLineNumbers w:val="0"/>
        <w:ind w:left="0" w:right="0"/>
        <w:rPr>
          <w:rFonts w:hint="default" w:ascii="Arial" w:hAnsi="Arial" w:cs="Arial"/>
          <w:sz w:val="48"/>
          <w:szCs w:val="48"/>
        </w:rPr>
      </w:pPr>
      <w:r>
        <w:rPr>
          <w:rStyle w:val="7"/>
          <w:rFonts w:hint="default" w:ascii="Arial" w:hAnsi="Arial" w:eastAsia="Segoe UI" w:cs="Arial"/>
          <w:i w:val="0"/>
          <w:iCs w:val="0"/>
          <w:caps w:val="0"/>
          <w:color w:val="2F313F"/>
          <w:spacing w:val="0"/>
          <w:sz w:val="21"/>
          <w:szCs w:val="21"/>
        </w:rPr>
        <w:t>Your right to data portability</w:t>
      </w:r>
    </w:p>
    <w:p w14:paraId="1F07957A">
      <w:pPr>
        <w:keepNext w:val="0"/>
        <w:keepLines w:val="0"/>
        <w:widowControl/>
        <w:numPr>
          <w:ilvl w:val="0"/>
          <w:numId w:val="10"/>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You have the right to ask that we transfer the information you gave us from one organi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ation to another, or give it to you, in certain circumstances. This only applies to information you have given us.</w:t>
      </w:r>
    </w:p>
    <w:p w14:paraId="7D94F638">
      <w:pPr>
        <w:keepNext w:val="0"/>
        <w:keepLines w:val="0"/>
        <w:widowControl/>
        <w:numPr>
          <w:ilvl w:val="0"/>
          <w:numId w:val="10"/>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The retention period for the data about instant messages directly in the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messages is 90 days, except cases where messages are related to a reported incident - in which case we will store them for </w:t>
      </w:r>
      <w:r>
        <w:rPr>
          <w:rFonts w:hint="eastAsia" w:ascii="Arial" w:hAnsi="Arial" w:eastAsia="宋体" w:cs="Arial"/>
          <w:i w:val="0"/>
          <w:iCs w:val="0"/>
          <w:caps w:val="0"/>
          <w:color w:val="2F313F"/>
          <w:spacing w:val="0"/>
          <w:sz w:val="21"/>
          <w:szCs w:val="21"/>
          <w:lang w:val="en-US" w:eastAsia="zh-CN"/>
        </w:rPr>
        <w:t>12</w:t>
      </w:r>
      <w:r>
        <w:rPr>
          <w:rFonts w:hint="default" w:ascii="Arial" w:hAnsi="Arial" w:eastAsia="Segoe UI" w:cs="Arial"/>
          <w:i w:val="0"/>
          <w:iCs w:val="0"/>
          <w:caps w:val="0"/>
          <w:color w:val="2F313F"/>
          <w:spacing w:val="0"/>
          <w:sz w:val="21"/>
          <w:szCs w:val="21"/>
        </w:rPr>
        <w:t xml:space="preserve"> months.</w:t>
      </w:r>
    </w:p>
    <w:p w14:paraId="6B75D398">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7. Retention</w:t>
      </w:r>
    </w:p>
    <w:p w14:paraId="716B30E4">
      <w:pPr>
        <w:pStyle w:val="3"/>
        <w:keepNext w:val="0"/>
        <w:keepLines w:val="0"/>
        <w:widowControl/>
        <w:suppressLineNumbers w:val="0"/>
        <w:ind w:left="0" w:right="0"/>
        <w:rPr>
          <w:rFonts w:hint="default" w:ascii="Arial" w:hAnsi="Arial" w:cs="Arial"/>
          <w:sz w:val="48"/>
          <w:szCs w:val="48"/>
        </w:rPr>
      </w:pP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retains user data for only as long as necessary for the purposes described above. This means that we retain different categories of data for different periods of time depending on the type of data, the transportation service it relates to, and the purposes for which we collected the data.</w:t>
      </w:r>
    </w:p>
    <w:p w14:paraId="35EBFD06">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Your personal data will be stored as long as you have an active passenger account. If your account is closed, personal data will be deleted (according to our retention schedule and rules), unless such data is still required to meet any legal obligation, or for accounting, dispute resolution or fraud prevention purposes.</w:t>
      </w:r>
    </w:p>
    <w:p w14:paraId="4232FAA5">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Financial data regarding transportation services provided to passengers will be stored for three years after the last journey. Data required for other accounting purposes will be stored for </w:t>
      </w:r>
      <w:r>
        <w:rPr>
          <w:rFonts w:hint="eastAsia" w:ascii="Arial" w:hAnsi="Arial" w:eastAsia="宋体" w:cs="Arial"/>
          <w:i w:val="0"/>
          <w:iCs w:val="0"/>
          <w:caps w:val="0"/>
          <w:color w:val="2F313F"/>
          <w:spacing w:val="0"/>
          <w:sz w:val="21"/>
          <w:szCs w:val="21"/>
          <w:lang w:val="en-US" w:eastAsia="zh-CN"/>
        </w:rPr>
        <w:t>five</w:t>
      </w:r>
      <w:r>
        <w:rPr>
          <w:rFonts w:hint="default" w:ascii="Arial" w:hAnsi="Arial" w:eastAsia="Segoe UI" w:cs="Arial"/>
          <w:i w:val="0"/>
          <w:iCs w:val="0"/>
          <w:caps w:val="0"/>
          <w:color w:val="2F313F"/>
          <w:spacing w:val="0"/>
          <w:sz w:val="21"/>
          <w:szCs w:val="21"/>
        </w:rPr>
        <w:t xml:space="preserve"> years after the last journey.</w:t>
      </w:r>
    </w:p>
    <w:p w14:paraId="381C7426">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In the event that there are formal investigations of a criminal offence, fraud or false information having been provided, the data will be stored as long as necessary according to the internal, legal, and regulatory requirements.</w:t>
      </w:r>
    </w:p>
    <w:p w14:paraId="496C3ED6">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In case of payment disputes, data will be retained until the claim is satisfied or the expiry date of such claims.</w:t>
      </w:r>
    </w:p>
    <w:p w14:paraId="022EF820">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eastAsia" w:ascii="Arial" w:hAnsi="Arial" w:eastAsia="宋体" w:cs="Arial"/>
          <w:i w:val="0"/>
          <w:iCs w:val="0"/>
          <w:caps w:val="0"/>
          <w:color w:val="2F313F"/>
          <w:spacing w:val="0"/>
          <w:sz w:val="21"/>
          <w:szCs w:val="21"/>
          <w:lang w:val="en-US" w:eastAsia="zh-CN"/>
        </w:rPr>
        <w:t>Trip</w:t>
      </w:r>
      <w:r>
        <w:rPr>
          <w:rFonts w:hint="default" w:ascii="Arial" w:hAnsi="Arial" w:eastAsia="Segoe UI" w:cs="Arial"/>
          <w:i w:val="0"/>
          <w:iCs w:val="0"/>
          <w:caps w:val="0"/>
          <w:color w:val="2F313F"/>
          <w:spacing w:val="0"/>
          <w:sz w:val="21"/>
          <w:szCs w:val="21"/>
        </w:rPr>
        <w:t xml:space="preserve"> history data and the data about usage of transportation services will be stored for three years, after which the data will be anonymized.</w:t>
      </w:r>
    </w:p>
    <w:p w14:paraId="7363A9BE">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Data on sensors for rental </w:t>
      </w:r>
      <w:r>
        <w:rPr>
          <w:rFonts w:hint="eastAsia" w:ascii="Arial" w:hAnsi="Arial" w:eastAsia="宋体" w:cs="Arial"/>
          <w:i w:val="0"/>
          <w:iCs w:val="0"/>
          <w:caps w:val="0"/>
          <w:color w:val="2F313F"/>
          <w:spacing w:val="0"/>
          <w:sz w:val="21"/>
          <w:szCs w:val="21"/>
          <w:lang w:val="en-US" w:eastAsia="zh-CN"/>
        </w:rPr>
        <w:t xml:space="preserve">of </w:t>
      </w:r>
      <w:r>
        <w:rPr>
          <w:rFonts w:hint="default" w:ascii="Arial" w:hAnsi="Arial" w:eastAsia="Segoe UI" w:cs="Arial"/>
          <w:i w:val="0"/>
          <w:iCs w:val="0"/>
          <w:caps w:val="0"/>
          <w:color w:val="2F313F"/>
          <w:spacing w:val="0"/>
          <w:sz w:val="21"/>
          <w:szCs w:val="21"/>
        </w:rPr>
        <w:t xml:space="preserve">vehicles is stored </w:t>
      </w:r>
      <w:r>
        <w:rPr>
          <w:rFonts w:hint="eastAsia" w:ascii="Arial" w:hAnsi="Arial" w:eastAsia="宋体" w:cs="Arial"/>
          <w:i w:val="0"/>
          <w:iCs w:val="0"/>
          <w:caps w:val="0"/>
          <w:color w:val="2F313F"/>
          <w:spacing w:val="0"/>
          <w:sz w:val="21"/>
          <w:szCs w:val="21"/>
          <w:lang w:val="en-US" w:eastAsia="zh-CN"/>
        </w:rPr>
        <w:t xml:space="preserve">for </w:t>
      </w:r>
      <w:r>
        <w:rPr>
          <w:rFonts w:hint="default" w:ascii="Arial" w:hAnsi="Arial" w:eastAsia="Segoe UI" w:cs="Arial"/>
          <w:i w:val="0"/>
          <w:iCs w:val="0"/>
          <w:caps w:val="0"/>
          <w:color w:val="2F313F"/>
          <w:spacing w:val="0"/>
          <w:sz w:val="21"/>
          <w:szCs w:val="21"/>
        </w:rPr>
        <w:t>6 months.</w:t>
      </w:r>
    </w:p>
    <w:p w14:paraId="3FF6F53A">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 xml:space="preserve">Please note that the deinstallation of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in your device does not cause the deletion of your personal data. If the </w:t>
      </w:r>
      <w:r>
        <w:rPr>
          <w:rFonts w:hint="eastAsia"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pp has not been used for three years, we’ll get in touch and ask you to confirm whether you wish to keep your account active for future use. If no reply is received in a reasonable time, the account will be closed and personal data will be deleted unless such data is required for any purpose mentioned earlier in this privacy notice.</w:t>
      </w:r>
    </w:p>
    <w:p w14:paraId="6D447076">
      <w:pPr>
        <w:pStyle w:val="3"/>
        <w:keepNext w:val="0"/>
        <w:keepLines w:val="0"/>
        <w:widowControl/>
        <w:suppressLineNumbers w:val="0"/>
        <w:ind w:left="0" w:right="0"/>
        <w:rPr>
          <w:rFonts w:hint="default" w:ascii="Arial" w:hAnsi="Arial" w:cs="Arial"/>
          <w:sz w:val="48"/>
          <w:szCs w:val="48"/>
        </w:rPr>
      </w:pPr>
      <w:r>
        <w:rPr>
          <w:rFonts w:hint="default" w:ascii="Arial" w:hAnsi="Arial" w:eastAsia="Segoe UI" w:cs="Arial"/>
          <w:i w:val="0"/>
          <w:iCs w:val="0"/>
          <w:caps w:val="0"/>
          <w:color w:val="2F313F"/>
          <w:spacing w:val="0"/>
          <w:sz w:val="21"/>
          <w:szCs w:val="21"/>
        </w:rPr>
        <w:t>The retention period for audio recording data generated through our Audio Trip Recording Feature is:</w:t>
      </w:r>
    </w:p>
    <w:p w14:paraId="239E5B23">
      <w:pPr>
        <w:keepNext w:val="0"/>
        <w:keepLines w:val="0"/>
        <w:widowControl/>
        <w:numPr>
          <w:ilvl w:val="0"/>
          <w:numId w:val="12"/>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24 hours, while stored locally on the device of the person who generates the recording. The recordings are automatically deleted after 24 hours if a report to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’s customer support team is not created and the recording is not explicitly shared with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’s customer support team as part of the report.</w:t>
      </w:r>
    </w:p>
    <w:p w14:paraId="272A4908">
      <w:pPr>
        <w:keepNext w:val="0"/>
        <w:keepLines w:val="0"/>
        <w:widowControl/>
        <w:numPr>
          <w:ilvl w:val="0"/>
          <w:numId w:val="12"/>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Recordings shared and investigated by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will be automatically deleted after 7 days unless the retention period is manually extended for investigation/legal reasons.</w:t>
      </w:r>
    </w:p>
    <w:p w14:paraId="14E0D9FC">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8. Direct marketing</w:t>
      </w:r>
    </w:p>
    <w:p w14:paraId="10590422">
      <w:pPr>
        <w:keepNext w:val="0"/>
        <w:keepLines w:val="0"/>
        <w:widowControl/>
        <w:numPr>
          <w:ilvl w:val="0"/>
          <w:numId w:val="13"/>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We may send direct marketing messages to your e-mail address and/or phone number when you have given us permission to do so, or under a soft opt-in basis. </w:t>
      </w:r>
    </w:p>
    <w:p w14:paraId="12B90910">
      <w:pPr>
        <w:keepNext w:val="0"/>
        <w:keepLines w:val="0"/>
        <w:widowControl/>
        <w:numPr>
          <w:ilvl w:val="0"/>
          <w:numId w:val="13"/>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We may personali</w:t>
      </w:r>
      <w:r>
        <w:rPr>
          <w:rFonts w:hint="eastAsia"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 xml:space="preserve">e direct marketing messages using information on how you use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’s services, such as how frequently you use the </w:t>
      </w:r>
      <w:r>
        <w:rPr>
          <w:rFonts w:hint="eastAsia"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pp, and your transportation preferences.</w:t>
      </w:r>
    </w:p>
    <w:p w14:paraId="0A9CF4B2">
      <w:pPr>
        <w:keepNext w:val="0"/>
        <w:keepLines w:val="0"/>
        <w:widowControl/>
        <w:numPr>
          <w:ilvl w:val="0"/>
          <w:numId w:val="13"/>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If you no longer wish to receive direct marketing messages, please click the "Unsubscribe" link in the footer of one of our emails, or opt-out in the profile section of the </w:t>
      </w:r>
      <w:r>
        <w:rPr>
          <w:rFonts w:hint="eastAsia"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pp. Easy.</w:t>
      </w:r>
    </w:p>
    <w:p w14:paraId="3F094627">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9. Automated decision making</w:t>
      </w:r>
    </w:p>
    <w:p w14:paraId="00805E73">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We use help of automated decision-making in case of issuing warnings and implementing ride</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hailing service suspension. Using automated decision-making is less error-prone, more efficient and safer than using our employees. Data about your usage of the transportation services (data about </w:t>
      </w:r>
      <w:r>
        <w:rPr>
          <w:rFonts w:hint="eastAsia" w:ascii="Arial" w:hAnsi="Arial" w:eastAsia="宋体" w:cs="Arial"/>
          <w:i w:val="0"/>
          <w:iCs w:val="0"/>
          <w:caps w:val="0"/>
          <w:color w:val="2F313F"/>
          <w:spacing w:val="0"/>
          <w:sz w:val="21"/>
          <w:szCs w:val="21"/>
          <w:lang w:val="en-US" w:eastAsia="zh-CN"/>
        </w:rPr>
        <w:t>trip</w:t>
      </w:r>
      <w:r>
        <w:rPr>
          <w:rFonts w:hint="default" w:ascii="Arial" w:hAnsi="Arial" w:eastAsia="Segoe UI" w:cs="Arial"/>
          <w:i w:val="0"/>
          <w:iCs w:val="0"/>
          <w:caps w:val="0"/>
          <w:color w:val="2F313F"/>
          <w:spacing w:val="0"/>
          <w:sz w:val="21"/>
          <w:szCs w:val="21"/>
        </w:rPr>
        <w:t xml:space="preserve"> status incl. cancellations and no-shows and data about your conduct as assessed by drivers) is considered when assessing the need for a warning or suspension. Ride</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hailing suspension will stay in force for 6 months, after which access to ride</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hailing service will be restored.</w:t>
      </w:r>
    </w:p>
    <w:p w14:paraId="6802FF7C">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We may also use automated decision-making in order to undertake fraud checks which are necessary for us to perform our services, ensure that the services are paid for and ensure the protection of riders from fraudulent transactions on their payment cards.</w:t>
      </w:r>
    </w:p>
    <w:p w14:paraId="2C9B1960">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We may use automated decision-making in order to verify you which is necessary to ensure the safety of our platform and the enforcement of our terms and conditions.</w:t>
      </w:r>
    </w:p>
    <w:p w14:paraId="1614E62B">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We may also use automated decision-making for complaint resolution purposes. We may use the complaints information you provide to our customer support team via our chat function. The information relating to your complaints may be used to generate an automated response which will then be evaluated by a human agent to make the final decision.</w:t>
      </w:r>
    </w:p>
    <w:p w14:paraId="45852CD6">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 xml:space="preserve">In cases where we use automated processing or profiling that has a significant effect on your rights, you may have the right for human intervention and the right on grounds relating to your particular situation to object to the processing of personal data concerning you based on automated decisions/profiling as set out in section “Your rights and controls”, and to express your point of view and contest the outcome of the decision by contacting our customer support in our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pp.You may also be entitled to an explanation regarding the logic of making an automated decision.</w:t>
      </w:r>
    </w:p>
    <w:p w14:paraId="0F4A9F51">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Please note that certain exceptions and limitations may apply to your right to object to automated decision-making, as permitted by applicable laws and regulations. We will provide you with clear information regarding the implications of exercising your rights and the processes involved in objecting to automated decision-making.</w:t>
      </w:r>
    </w:p>
    <w:p w14:paraId="23AD696A">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10. Dispute resolution</w:t>
      </w:r>
    </w:p>
    <w:p w14:paraId="6601DEC8">
      <w:pPr>
        <w:keepNext w:val="0"/>
        <w:keepLines w:val="0"/>
        <w:widowControl/>
        <w:numPr>
          <w:ilvl w:val="0"/>
          <w:numId w:val="1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Disputes relating to the processing of personal data are resolved through customer support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"mailto:info@bolt.eu" </w:instrText>
      </w:r>
      <w:r>
        <w:rPr>
          <w:rFonts w:hint="default" w:ascii="Arial" w:hAnsi="Arial" w:eastAsia="Segoe UI" w:cs="Arial"/>
          <w:i w:val="0"/>
          <w:iCs w:val="0"/>
          <w:caps w:val="0"/>
          <w:color w:val="2EB875"/>
          <w:spacing w:val="0"/>
          <w:sz w:val="21"/>
          <w:szCs w:val="21"/>
          <w:u w:val="single"/>
        </w:rPr>
        <w:fldChar w:fldCharType="separate"/>
      </w:r>
      <w:r>
        <w:rPr>
          <w:rStyle w:val="8"/>
          <w:rFonts w:hint="eastAsia" w:ascii="Arial" w:hAnsi="Arial" w:eastAsia="宋体" w:cs="Arial"/>
          <w:i w:val="0"/>
          <w:iCs w:val="0"/>
          <w:caps w:val="0"/>
          <w:color w:val="2EB875"/>
          <w:spacing w:val="0"/>
          <w:sz w:val="21"/>
          <w:szCs w:val="21"/>
          <w:u w:val="single"/>
          <w:lang w:val="en-US" w:eastAsia="zh-CN"/>
        </w:rPr>
        <w:t>support</w:t>
      </w:r>
      <w:r>
        <w:rPr>
          <w:rStyle w:val="8"/>
          <w:rFonts w:hint="default" w:ascii="Arial" w:hAnsi="Arial" w:eastAsia="Segoe UI" w:cs="Arial"/>
          <w:i w:val="0"/>
          <w:iCs w:val="0"/>
          <w:caps w:val="0"/>
          <w:color w:val="2EB875"/>
          <w:spacing w:val="0"/>
          <w:sz w:val="21"/>
          <w:szCs w:val="21"/>
          <w:u w:val="single"/>
        </w:rPr>
        <w:t>@</w:t>
      </w:r>
      <w:r>
        <w:rPr>
          <w:rStyle w:val="8"/>
          <w:rFonts w:hint="eastAsia" w:ascii="Arial" w:hAnsi="Arial" w:eastAsia="宋体" w:cs="Arial"/>
          <w:i w:val="0"/>
          <w:iCs w:val="0"/>
          <w:caps w:val="0"/>
          <w:color w:val="2EB875"/>
          <w:spacing w:val="0"/>
          <w:sz w:val="21"/>
          <w:szCs w:val="21"/>
          <w:u w:val="single"/>
          <w:lang w:val="en-US" w:eastAsia="zh-CN"/>
        </w:rPr>
        <w:t>i-go</w:t>
      </w:r>
      <w:r>
        <w:rPr>
          <w:rStyle w:val="8"/>
          <w:rFonts w:hint="default" w:ascii="Arial" w:hAnsi="Arial" w:eastAsia="Segoe UI" w:cs="Arial"/>
          <w:i w:val="0"/>
          <w:iCs w:val="0"/>
          <w:caps w:val="0"/>
          <w:color w:val="2EB875"/>
          <w:spacing w:val="0"/>
          <w:sz w:val="21"/>
          <w:szCs w:val="21"/>
          <w:u w:val="single"/>
        </w:rPr>
        <w:t>.</w:t>
      </w:r>
      <w:r>
        <w:rPr>
          <w:rStyle w:val="8"/>
          <w:rFonts w:hint="eastAsia" w:ascii="Arial" w:hAnsi="Arial" w:eastAsia="宋体" w:cs="Arial"/>
          <w:i w:val="0"/>
          <w:iCs w:val="0"/>
          <w:caps w:val="0"/>
          <w:color w:val="2EB875"/>
          <w:spacing w:val="0"/>
          <w:sz w:val="21"/>
          <w:szCs w:val="21"/>
          <w:u w:val="single"/>
          <w:lang w:val="en-US" w:eastAsia="zh-CN"/>
        </w:rPr>
        <w:t>g</w:t>
      </w:r>
      <w:r>
        <w:rPr>
          <w:rFonts w:hint="default" w:ascii="Arial" w:hAnsi="Arial" w:eastAsia="Segoe UI" w:cs="Arial"/>
          <w:i w:val="0"/>
          <w:iCs w:val="0"/>
          <w:caps w:val="0"/>
          <w:color w:val="2EB875"/>
          <w:spacing w:val="0"/>
          <w:sz w:val="21"/>
          <w:szCs w:val="21"/>
          <w:u w:val="single"/>
        </w:rPr>
        <w:fldChar w:fldCharType="end"/>
      </w:r>
      <w:r>
        <w:rPr>
          <w:rFonts w:hint="eastAsia" w:ascii="Arial" w:hAnsi="Arial" w:eastAsia="宋体" w:cs="Arial"/>
          <w:i w:val="0"/>
          <w:iCs w:val="0"/>
          <w:caps w:val="0"/>
          <w:color w:val="2EB875"/>
          <w:spacing w:val="0"/>
          <w:sz w:val="21"/>
          <w:szCs w:val="21"/>
          <w:u w:val="single"/>
          <w:lang w:val="en-US" w:eastAsia="zh-CN"/>
        </w:rPr>
        <w:t>roup</w:t>
      </w:r>
      <w:r>
        <w:rPr>
          <w:rFonts w:hint="default" w:ascii="Arial" w:hAnsi="Arial" w:eastAsia="Segoe UI" w:cs="Arial"/>
          <w:i w:val="0"/>
          <w:iCs w:val="0"/>
          <w:caps w:val="0"/>
          <w:color w:val="2F313F"/>
          <w:spacing w:val="0"/>
          <w:sz w:val="21"/>
          <w:szCs w:val="21"/>
        </w:rPr>
        <w:t xml:space="preserve">) in the first instance. You have the right to contact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's Data Protection Officer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"mailto:privacy@bolt.eu" </w:instrText>
      </w:r>
      <w:r>
        <w:rPr>
          <w:rFonts w:hint="default" w:ascii="Arial" w:hAnsi="Arial" w:eastAsia="Segoe UI" w:cs="Arial"/>
          <w:i w:val="0"/>
          <w:iCs w:val="0"/>
          <w:caps w:val="0"/>
          <w:color w:val="2EB875"/>
          <w:spacing w:val="0"/>
          <w:sz w:val="21"/>
          <w:szCs w:val="21"/>
          <w:u w:val="single"/>
        </w:rPr>
        <w:fldChar w:fldCharType="separate"/>
      </w:r>
      <w:r>
        <w:rPr>
          <w:rStyle w:val="8"/>
          <w:rFonts w:hint="default" w:ascii="Arial" w:hAnsi="Arial" w:eastAsia="Segoe UI" w:cs="Arial"/>
          <w:i w:val="0"/>
          <w:iCs w:val="0"/>
          <w:caps w:val="0"/>
          <w:color w:val="2EB875"/>
          <w:spacing w:val="0"/>
          <w:sz w:val="21"/>
          <w:szCs w:val="21"/>
          <w:u w:val="single"/>
        </w:rPr>
        <w:t>privacy@</w:t>
      </w:r>
      <w:r>
        <w:rPr>
          <w:rStyle w:val="8"/>
          <w:rFonts w:hint="eastAsia" w:ascii="Arial" w:hAnsi="Arial" w:eastAsia="宋体" w:cs="Arial"/>
          <w:i w:val="0"/>
          <w:iCs w:val="0"/>
          <w:caps w:val="0"/>
          <w:color w:val="2EB875"/>
          <w:spacing w:val="0"/>
          <w:sz w:val="21"/>
          <w:szCs w:val="21"/>
          <w:u w:val="single"/>
          <w:lang w:val="en-US" w:eastAsia="zh-CN"/>
        </w:rPr>
        <w:t>i</w:t>
      </w:r>
      <w:r>
        <w:rPr>
          <w:rFonts w:hint="default" w:ascii="Arial" w:hAnsi="Arial" w:eastAsia="Segoe UI" w:cs="Arial"/>
          <w:i w:val="0"/>
          <w:iCs w:val="0"/>
          <w:caps w:val="0"/>
          <w:color w:val="2EB875"/>
          <w:spacing w:val="0"/>
          <w:sz w:val="21"/>
          <w:szCs w:val="21"/>
          <w:u w:val="single"/>
        </w:rPr>
        <w:fldChar w:fldCharType="end"/>
      </w:r>
      <w:r>
        <w:rPr>
          <w:rFonts w:hint="eastAsia" w:ascii="Arial" w:hAnsi="Arial" w:eastAsia="宋体" w:cs="Arial"/>
          <w:i w:val="0"/>
          <w:iCs w:val="0"/>
          <w:caps w:val="0"/>
          <w:color w:val="2EB875"/>
          <w:spacing w:val="0"/>
          <w:sz w:val="21"/>
          <w:szCs w:val="21"/>
          <w:u w:val="single"/>
          <w:lang w:val="en-US" w:eastAsia="zh-CN"/>
        </w:rPr>
        <w:t>-go.com.cn</w:t>
      </w:r>
      <w:r>
        <w:rPr>
          <w:rFonts w:hint="default" w:ascii="Arial" w:hAnsi="Arial" w:eastAsia="Segoe UI" w:cs="Arial"/>
          <w:i w:val="0"/>
          <w:iCs w:val="0"/>
          <w:caps w:val="0"/>
          <w:color w:val="2F313F"/>
          <w:spacing w:val="0"/>
          <w:sz w:val="21"/>
          <w:szCs w:val="21"/>
        </w:rPr>
        <w:t>).</w:t>
      </w:r>
    </w:p>
    <w:p w14:paraId="616096AE">
      <w:pPr>
        <w:keepNext w:val="0"/>
        <w:keepLines w:val="0"/>
        <w:widowControl/>
        <w:numPr>
          <w:ilvl w:val="0"/>
          <w:numId w:val="14"/>
        </w:numPr>
        <w:suppressLineNumbers w:val="0"/>
        <w:spacing w:before="0" w:beforeAutospacing="1" w:after="0" w:afterAutospacing="1"/>
        <w:ind w:left="720" w:right="0" w:hanging="360"/>
        <w:rPr>
          <w:rFonts w:hint="default" w:ascii="Arial" w:hAnsi="Arial" w:cs="Arial"/>
          <w:sz w:val="40"/>
          <w:szCs w:val="48"/>
        </w:rPr>
      </w:pPr>
      <w:r>
        <w:rPr>
          <w:rFonts w:hint="default" w:ascii="Arial" w:hAnsi="Arial" w:eastAsia="Segoe UI" w:cs="Arial"/>
          <w:i w:val="0"/>
          <w:iCs w:val="0"/>
          <w:caps w:val="0"/>
          <w:color w:val="2F313F"/>
          <w:spacing w:val="0"/>
          <w:sz w:val="21"/>
          <w:szCs w:val="21"/>
        </w:rPr>
        <w:t xml:space="preserve">Our supervisory authority is the </w:t>
      </w:r>
      <w:r>
        <w:rPr>
          <w:rFonts w:hint="default" w:ascii="Arial" w:hAnsi="Arial" w:eastAsia="宋体" w:cs="Arial"/>
          <w:i w:val="0"/>
          <w:iCs w:val="0"/>
          <w:caps w:val="0"/>
          <w:color w:val="2F313F"/>
          <w:spacing w:val="0"/>
          <w:sz w:val="21"/>
          <w:szCs w:val="21"/>
          <w:lang w:val="en-US" w:eastAsia="zh-CN"/>
        </w:rPr>
        <w:t xml:space="preserve">office of the Privacy Commission for Personal Data, Hong Kong </w:t>
      </w:r>
      <w:r>
        <w:rPr>
          <w:rFonts w:hint="default" w:ascii="Arial" w:hAnsi="Arial" w:eastAsia="Segoe UI" w:cs="Arial"/>
          <w:i w:val="0"/>
          <w:iCs w:val="0"/>
          <w:caps w:val="0"/>
          <w:color w:val="2F313F"/>
          <w:spacing w:val="0"/>
          <w:sz w:val="21"/>
          <w:szCs w:val="21"/>
        </w:rPr>
        <w:t>(</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"https://www.aki.ee/" \t "https://bolt.eu/en/privacy/privacy-for-drivers/_blank" </w:instrText>
      </w:r>
      <w:r>
        <w:rPr>
          <w:rFonts w:hint="default" w:ascii="Arial" w:hAnsi="Arial" w:eastAsia="Segoe UI" w:cs="Arial"/>
          <w:i w:val="0"/>
          <w:iCs w:val="0"/>
          <w:caps w:val="0"/>
          <w:color w:val="2EB875"/>
          <w:spacing w:val="0"/>
          <w:sz w:val="21"/>
          <w:szCs w:val="21"/>
          <w:u w:val="single"/>
        </w:rPr>
        <w:fldChar w:fldCharType="separate"/>
      </w:r>
      <w:r>
        <w:rPr>
          <w:rStyle w:val="8"/>
          <w:rFonts w:hint="default" w:ascii="Arial" w:hAnsi="Arial" w:eastAsia="Segoe UI" w:cs="Arial"/>
          <w:i w:val="0"/>
          <w:iCs w:val="0"/>
          <w:caps w:val="0"/>
          <w:color w:val="2EB875"/>
          <w:spacing w:val="0"/>
          <w:sz w:val="21"/>
          <w:szCs w:val="21"/>
          <w:u w:val="single"/>
        </w:rPr>
        <w:t>www.</w:t>
      </w:r>
      <w:r>
        <w:rPr>
          <w:rStyle w:val="8"/>
          <w:rFonts w:hint="default" w:ascii="Arial" w:hAnsi="Arial" w:eastAsia="宋体" w:cs="Arial"/>
          <w:i w:val="0"/>
          <w:iCs w:val="0"/>
          <w:caps w:val="0"/>
          <w:color w:val="2EB875"/>
          <w:spacing w:val="0"/>
          <w:sz w:val="21"/>
          <w:szCs w:val="21"/>
          <w:u w:val="single"/>
          <w:lang w:val="en-US" w:eastAsia="zh-CN"/>
        </w:rPr>
        <w:t>pcpd.org.hk</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Segoe UI" w:cs="Arial"/>
          <w:i w:val="0"/>
          <w:iCs w:val="0"/>
          <w:caps w:val="0"/>
          <w:color w:val="2F313F"/>
          <w:spacing w:val="0"/>
          <w:sz w:val="21"/>
          <w:szCs w:val="21"/>
        </w:rPr>
        <w:t>). You have the right to lodge a complaint to the supervisory authority if you believe that we have processed your personal data unlawfully or have not complied with our legal obligations.</w:t>
      </w:r>
    </w:p>
    <w:p w14:paraId="41DB3252">
      <w:pPr>
        <w:pStyle w:val="3"/>
        <w:keepNext w:val="0"/>
        <w:keepLines w:val="0"/>
        <w:widowControl/>
        <w:suppressLineNumbers w:val="0"/>
        <w:ind w:left="0" w:right="0"/>
        <w:rPr>
          <w:rFonts w:hint="default" w:ascii="Arial" w:hAnsi="Arial" w:cs="Arial"/>
          <w:sz w:val="48"/>
          <w:szCs w:val="48"/>
        </w:rPr>
      </w:pPr>
      <w:r>
        <w:rPr>
          <w:rStyle w:val="6"/>
          <w:rFonts w:hint="default" w:ascii="Arial" w:hAnsi="Arial" w:eastAsia="Segoe UI" w:cs="Arial"/>
          <w:b/>
          <w:bCs/>
          <w:i w:val="0"/>
          <w:iCs w:val="0"/>
          <w:caps w:val="0"/>
          <w:color w:val="2F313F"/>
          <w:spacing w:val="0"/>
          <w:sz w:val="21"/>
          <w:szCs w:val="21"/>
        </w:rPr>
        <w:t>11. Making this notice great</w:t>
      </w:r>
    </w:p>
    <w:p w14:paraId="60BAE358">
      <w:pPr>
        <w:keepNext w:val="0"/>
        <w:keepLines w:val="0"/>
        <w:widowControl/>
        <w:numPr>
          <w:ilvl w:val="0"/>
          <w:numId w:val="11"/>
        </w:numPr>
        <w:suppressLineNumbers w:val="0"/>
        <w:spacing w:before="0" w:beforeAutospacing="1" w:after="0" w:afterAutospacing="1"/>
        <w:ind w:left="720" w:right="0" w:hanging="360"/>
        <w:rPr>
          <w:rFonts w:hint="default" w:ascii="Arial" w:hAnsi="Arial" w:cs="Arial"/>
          <w:sz w:val="48"/>
          <w:szCs w:val="48"/>
        </w:rPr>
      </w:pPr>
      <w:r>
        <w:rPr>
          <w:rFonts w:hint="default" w:ascii="Arial" w:hAnsi="Arial" w:eastAsia="Segoe UI" w:cs="Arial"/>
          <w:i w:val="0"/>
          <w:iCs w:val="0"/>
          <w:caps w:val="0"/>
          <w:color w:val="2F313F"/>
          <w:spacing w:val="0"/>
          <w:sz w:val="21"/>
          <w:szCs w:val="21"/>
        </w:rPr>
        <w:t>We hope you have found this privacy notice easy to understand.</w:t>
      </w:r>
    </w:p>
    <w:p w14:paraId="328FD0B5">
      <w:pPr>
        <w:keepNext w:val="0"/>
        <w:keepLines w:val="0"/>
        <w:widowControl/>
        <w:numPr>
          <w:ilvl w:val="0"/>
          <w:numId w:val="11"/>
        </w:numPr>
        <w:suppressLineNumbers w:val="0"/>
        <w:spacing w:before="0" w:beforeAutospacing="1" w:after="0" w:afterAutospacing="1"/>
        <w:ind w:left="720" w:right="0" w:hanging="360"/>
        <w:rPr>
          <w:rFonts w:hint="eastAsia" w:ascii="Arial" w:hAnsi="Arial" w:eastAsia="宋体" w:cs="Arial"/>
          <w:sz w:val="40"/>
          <w:szCs w:val="48"/>
          <w:lang w:val="en-US" w:eastAsia="zh-CN"/>
        </w:rPr>
      </w:pPr>
      <w:r>
        <w:rPr>
          <w:rFonts w:hint="default" w:ascii="Arial" w:hAnsi="Arial" w:eastAsia="Segoe UI" w:cs="Arial"/>
          <w:i w:val="0"/>
          <w:iCs w:val="0"/>
          <w:caps w:val="0"/>
          <w:color w:val="2F313F"/>
          <w:spacing w:val="0"/>
          <w:sz w:val="21"/>
          <w:szCs w:val="21"/>
        </w:rPr>
        <w:t xml:space="preserve">Data protection laws are important. They strengthen rules and enhance your information rights. Many of these rules may appear complicated, but most are grounded in common sense. We take our responsibilities with your data seriously. </w:t>
      </w:r>
      <w:r>
        <w:rPr>
          <w:rFonts w:hint="eastAsia"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will continue to make changes to this privacy notice as part of our commitment to protecting your privacy and affording you even more transparency</w:t>
      </w:r>
      <w:r>
        <w:rPr>
          <w:rFonts w:hint="eastAsia" w:ascii="Arial" w:hAnsi="Arial" w:eastAsia="宋体" w:cs="Arial"/>
          <w:i w:val="0"/>
          <w:iCs w:val="0"/>
          <w:caps w:val="0"/>
          <w:color w:val="2F313F"/>
          <w:spacing w:val="0"/>
          <w:sz w:val="21"/>
          <w:szCs w:val="21"/>
          <w:lang w:val="en-US" w:eastAsia="zh-CN"/>
        </w:rPr>
        <w:t>.</w:t>
      </w:r>
    </w:p>
    <w:p w14:paraId="12245B35">
      <w:pPr>
        <w:pStyle w:val="3"/>
        <w:keepNext w:val="0"/>
        <w:keepLines w:val="0"/>
        <w:widowControl/>
        <w:suppressLineNumbers w:val="0"/>
        <w:ind w:left="0" w:firstLine="0"/>
        <w:rPr>
          <w:rFonts w:hint="default" w:ascii="Arial" w:hAnsi="Arial" w:eastAsia="宋体" w:cs="Arial"/>
          <w:i w:val="0"/>
          <w:iCs w:val="0"/>
          <w:caps w:val="0"/>
          <w:color w:val="2F313F"/>
          <w:spacing w:val="0"/>
          <w:sz w:val="21"/>
          <w:szCs w:val="21"/>
          <w:lang w:val="en-US" w:eastAsia="zh-CN"/>
        </w:rPr>
      </w:pPr>
      <w:r>
        <w:rPr>
          <w:rFonts w:hint="eastAsia" w:ascii="Arial" w:hAnsi="Arial" w:eastAsia="宋体" w:cs="Arial"/>
          <w:i w:val="0"/>
          <w:iCs w:val="0"/>
          <w:caps w:val="0"/>
          <w:color w:val="2F313F"/>
          <w:spacing w:val="0"/>
          <w:sz w:val="21"/>
          <w:szCs w:val="21"/>
          <w:lang w:val="en-US" w:eastAsia="zh-CN"/>
        </w:rPr>
        <w:t>Last modified: 09 September, 2026</w:t>
      </w:r>
      <w:bookmarkStart w:id="1" w:name="_GoBack"/>
      <w:bookmarkEnd w:id="1"/>
    </w:p>
    <w:p w14:paraId="2C6FD0F9">
      <w:pPr>
        <w:pStyle w:val="3"/>
        <w:keepNext w:val="0"/>
        <w:keepLines w:val="0"/>
        <w:widowControl/>
        <w:suppressLineNumbers w:val="0"/>
        <w:ind w:left="0" w:firstLine="0"/>
        <w:rPr>
          <w:rFonts w:hint="default" w:ascii="Arial" w:hAnsi="Arial" w:eastAsia="Segoe UI" w:cs="Arial"/>
          <w:i w:val="0"/>
          <w:iCs w:val="0"/>
          <w:caps w:val="0"/>
          <w:color w:val="2F313F"/>
          <w:spacing w:val="0"/>
          <w:sz w:val="21"/>
          <w:szCs w:val="21"/>
        </w:rPr>
      </w:pPr>
      <w:r>
        <w:rPr>
          <w:rFonts w:hint="eastAsia" w:ascii="Arial" w:hAnsi="Arial" w:eastAsia="宋体" w:cs="Arial"/>
          <w:i w:val="0"/>
          <w:iCs w:val="0"/>
          <w:caps w:val="0"/>
          <w:color w:val="2F313F"/>
          <w:spacing w:val="0"/>
          <w:sz w:val="21"/>
          <w:szCs w:val="21"/>
          <w:lang w:val="en-US" w:eastAsia="zh-CN"/>
        </w:rPr>
        <w:t xml:space="preserve">Effective </w:t>
      </w:r>
      <w:r>
        <w:rPr>
          <w:rFonts w:hint="default" w:ascii="Arial" w:hAnsi="Arial" w:eastAsia="Segoe UI" w:cs="Arial"/>
          <w:i w:val="0"/>
          <w:iCs w:val="0"/>
          <w:caps w:val="0"/>
          <w:color w:val="2F313F"/>
          <w:spacing w:val="0"/>
          <w:sz w:val="21"/>
          <w:szCs w:val="21"/>
        </w:rPr>
        <w:t xml:space="preserve">Date: </w:t>
      </w:r>
      <w:r>
        <w:rPr>
          <w:rFonts w:hint="eastAsia" w:ascii="Arial" w:hAnsi="Arial" w:eastAsia="宋体" w:cs="Arial"/>
          <w:i w:val="0"/>
          <w:iCs w:val="0"/>
          <w:caps w:val="0"/>
          <w:color w:val="2F313F"/>
          <w:spacing w:val="0"/>
          <w:sz w:val="21"/>
          <w:szCs w:val="21"/>
          <w:lang w:val="en-US" w:eastAsia="zh-CN"/>
        </w:rPr>
        <w:t>09 September, 2026</w:t>
      </w:r>
    </w:p>
    <w:p w14:paraId="49974796">
      <w:pPr>
        <w:keepNext w:val="0"/>
        <w:keepLines w:val="0"/>
        <w:widowControl/>
        <w:numPr>
          <w:ilvl w:val="0"/>
          <w:numId w:val="0"/>
        </w:numPr>
        <w:suppressLineNumbers w:val="0"/>
        <w:spacing w:before="0" w:beforeAutospacing="1" w:after="0" w:afterAutospacing="1"/>
        <w:ind w:right="0" w:rightChars="0"/>
        <w:rPr>
          <w:rFonts w:hint="eastAsia" w:ascii="Arial" w:hAnsi="Arial" w:eastAsia="宋体" w:cs="Arial"/>
          <w:sz w:val="40"/>
          <w:szCs w:val="4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6EB22"/>
    <w:multiLevelType w:val="multilevel"/>
    <w:tmpl w:val="8F26EB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B358243F"/>
    <w:multiLevelType w:val="multilevel"/>
    <w:tmpl w:val="B35824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C36CF0D8"/>
    <w:multiLevelType w:val="multilevel"/>
    <w:tmpl w:val="C36CF0D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E730B1D1"/>
    <w:multiLevelType w:val="multilevel"/>
    <w:tmpl w:val="E730B1D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F552C5E7"/>
    <w:multiLevelType w:val="multilevel"/>
    <w:tmpl w:val="F552C5E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027117D2"/>
    <w:multiLevelType w:val="multilevel"/>
    <w:tmpl w:val="027117D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0311EB69"/>
    <w:multiLevelType w:val="multilevel"/>
    <w:tmpl w:val="0311EB6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1BADA418"/>
    <w:multiLevelType w:val="multilevel"/>
    <w:tmpl w:val="1BADA41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1F007A43"/>
    <w:multiLevelType w:val="multilevel"/>
    <w:tmpl w:val="1F007A4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4059C5A6"/>
    <w:multiLevelType w:val="multilevel"/>
    <w:tmpl w:val="4059C5A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406C979E"/>
    <w:multiLevelType w:val="multilevel"/>
    <w:tmpl w:val="406C979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47B71752"/>
    <w:multiLevelType w:val="multilevel"/>
    <w:tmpl w:val="47B7175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2">
    <w:nsid w:val="4C3FD280"/>
    <w:multiLevelType w:val="multilevel"/>
    <w:tmpl w:val="4C3FD28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3">
    <w:nsid w:val="57FDDCD5"/>
    <w:multiLevelType w:val="multilevel"/>
    <w:tmpl w:val="57FDDC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13"/>
  </w:num>
  <w:num w:numId="3">
    <w:abstractNumId w:val="9"/>
  </w:num>
  <w:num w:numId="4">
    <w:abstractNumId w:val="3"/>
  </w:num>
  <w:num w:numId="5">
    <w:abstractNumId w:val="10"/>
  </w:num>
  <w:num w:numId="6">
    <w:abstractNumId w:val="1"/>
  </w:num>
  <w:num w:numId="7">
    <w:abstractNumId w:val="7"/>
  </w:num>
  <w:num w:numId="8">
    <w:abstractNumId w:val="8"/>
  </w:num>
  <w:num w:numId="9">
    <w:abstractNumId w:val="5"/>
  </w:num>
  <w:num w:numId="10">
    <w:abstractNumId w:val="6"/>
  </w:num>
  <w:num w:numId="11">
    <w:abstractNumId w:val="12"/>
  </w:num>
  <w:num w:numId="12">
    <w:abstractNumId w:val="11"/>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kN2U0NTE2ZWZjNGNkOGYwMTY5ODIwZjEyYjUxNGMifQ=="/>
  </w:docVars>
  <w:rsids>
    <w:rsidRoot w:val="00000000"/>
    <w:rsid w:val="003B643A"/>
    <w:rsid w:val="0096076A"/>
    <w:rsid w:val="00C823C4"/>
    <w:rsid w:val="01285EB0"/>
    <w:rsid w:val="01A52705"/>
    <w:rsid w:val="02CB2AA4"/>
    <w:rsid w:val="0313544C"/>
    <w:rsid w:val="038E5BC3"/>
    <w:rsid w:val="04985239"/>
    <w:rsid w:val="04C90932"/>
    <w:rsid w:val="056804A3"/>
    <w:rsid w:val="05C55124"/>
    <w:rsid w:val="06B17456"/>
    <w:rsid w:val="06B469B2"/>
    <w:rsid w:val="07312DEF"/>
    <w:rsid w:val="0792394F"/>
    <w:rsid w:val="07BC60B3"/>
    <w:rsid w:val="083A0C0C"/>
    <w:rsid w:val="09DB2D82"/>
    <w:rsid w:val="0B246449"/>
    <w:rsid w:val="0BBF2615"/>
    <w:rsid w:val="0BFA591B"/>
    <w:rsid w:val="0C6805B7"/>
    <w:rsid w:val="0CE2480D"/>
    <w:rsid w:val="0D0504FC"/>
    <w:rsid w:val="0D3A63F7"/>
    <w:rsid w:val="0D462D5E"/>
    <w:rsid w:val="0D9A6E96"/>
    <w:rsid w:val="0DB8556E"/>
    <w:rsid w:val="0DE85E53"/>
    <w:rsid w:val="0E2055ED"/>
    <w:rsid w:val="0E325320"/>
    <w:rsid w:val="0EAC50D3"/>
    <w:rsid w:val="0F7200CA"/>
    <w:rsid w:val="0FE73EE9"/>
    <w:rsid w:val="11A16A45"/>
    <w:rsid w:val="11A7392F"/>
    <w:rsid w:val="11B04154"/>
    <w:rsid w:val="11C40985"/>
    <w:rsid w:val="12A06CFD"/>
    <w:rsid w:val="12E0534B"/>
    <w:rsid w:val="13115778"/>
    <w:rsid w:val="13250FB0"/>
    <w:rsid w:val="134E6759"/>
    <w:rsid w:val="14452539"/>
    <w:rsid w:val="1446484C"/>
    <w:rsid w:val="159B37AB"/>
    <w:rsid w:val="165A3666"/>
    <w:rsid w:val="17395AB8"/>
    <w:rsid w:val="177E15D6"/>
    <w:rsid w:val="182932F0"/>
    <w:rsid w:val="186C142F"/>
    <w:rsid w:val="18F75C82"/>
    <w:rsid w:val="19801636"/>
    <w:rsid w:val="19A97134"/>
    <w:rsid w:val="19AA220F"/>
    <w:rsid w:val="1A75281D"/>
    <w:rsid w:val="1AC10A0F"/>
    <w:rsid w:val="1AD119F2"/>
    <w:rsid w:val="1B186F81"/>
    <w:rsid w:val="1B34605E"/>
    <w:rsid w:val="1B63604D"/>
    <w:rsid w:val="1B754A9E"/>
    <w:rsid w:val="1C0948DA"/>
    <w:rsid w:val="1C890801"/>
    <w:rsid w:val="1CE174A6"/>
    <w:rsid w:val="1DE5415D"/>
    <w:rsid w:val="1F1F71FB"/>
    <w:rsid w:val="1F4268AD"/>
    <w:rsid w:val="1F5C3FAB"/>
    <w:rsid w:val="1F75506D"/>
    <w:rsid w:val="1F9000F9"/>
    <w:rsid w:val="207728D1"/>
    <w:rsid w:val="21DA565B"/>
    <w:rsid w:val="236B2A0F"/>
    <w:rsid w:val="23FB4D56"/>
    <w:rsid w:val="24C22B02"/>
    <w:rsid w:val="26154EB4"/>
    <w:rsid w:val="26301CEE"/>
    <w:rsid w:val="264E77B2"/>
    <w:rsid w:val="2685028B"/>
    <w:rsid w:val="26F61189"/>
    <w:rsid w:val="272A2BE1"/>
    <w:rsid w:val="28221B0A"/>
    <w:rsid w:val="28726E69"/>
    <w:rsid w:val="298365D8"/>
    <w:rsid w:val="2A9A1E2C"/>
    <w:rsid w:val="2AA02968"/>
    <w:rsid w:val="2B74267D"/>
    <w:rsid w:val="2BB331A5"/>
    <w:rsid w:val="2C1A76C8"/>
    <w:rsid w:val="2CBB0EF6"/>
    <w:rsid w:val="2CBF5B79"/>
    <w:rsid w:val="2CFF066C"/>
    <w:rsid w:val="2D7479EB"/>
    <w:rsid w:val="2DC0604D"/>
    <w:rsid w:val="2DF857E7"/>
    <w:rsid w:val="2E187C37"/>
    <w:rsid w:val="2EAB4607"/>
    <w:rsid w:val="2EFC1307"/>
    <w:rsid w:val="2F3F2B72"/>
    <w:rsid w:val="2FF73B53"/>
    <w:rsid w:val="2FFE2E5D"/>
    <w:rsid w:val="300264A9"/>
    <w:rsid w:val="30C714A1"/>
    <w:rsid w:val="321A2D87"/>
    <w:rsid w:val="32456B21"/>
    <w:rsid w:val="324E7BDE"/>
    <w:rsid w:val="32621481"/>
    <w:rsid w:val="32CD0204"/>
    <w:rsid w:val="339733AC"/>
    <w:rsid w:val="33D22636"/>
    <w:rsid w:val="346C65E7"/>
    <w:rsid w:val="34DB19BE"/>
    <w:rsid w:val="356D139C"/>
    <w:rsid w:val="35B37B11"/>
    <w:rsid w:val="36455341"/>
    <w:rsid w:val="3648364D"/>
    <w:rsid w:val="365D6B2F"/>
    <w:rsid w:val="366003CD"/>
    <w:rsid w:val="366854D4"/>
    <w:rsid w:val="37133692"/>
    <w:rsid w:val="37B3277F"/>
    <w:rsid w:val="37D270A9"/>
    <w:rsid w:val="389E51DD"/>
    <w:rsid w:val="3A1A0893"/>
    <w:rsid w:val="3A395226"/>
    <w:rsid w:val="3A695377"/>
    <w:rsid w:val="3A6F6E31"/>
    <w:rsid w:val="3C304575"/>
    <w:rsid w:val="3CCD6091"/>
    <w:rsid w:val="3DF56736"/>
    <w:rsid w:val="3E104487"/>
    <w:rsid w:val="3E4405D4"/>
    <w:rsid w:val="3E6447EC"/>
    <w:rsid w:val="3E680921"/>
    <w:rsid w:val="3F3E6DD2"/>
    <w:rsid w:val="401D10DD"/>
    <w:rsid w:val="406B009A"/>
    <w:rsid w:val="40867967"/>
    <w:rsid w:val="40F15E32"/>
    <w:rsid w:val="416B7C26"/>
    <w:rsid w:val="41A43864"/>
    <w:rsid w:val="41E73751"/>
    <w:rsid w:val="421E14DF"/>
    <w:rsid w:val="42A45AE6"/>
    <w:rsid w:val="42F00D2B"/>
    <w:rsid w:val="43104F29"/>
    <w:rsid w:val="433429C6"/>
    <w:rsid w:val="436C03B1"/>
    <w:rsid w:val="440A1978"/>
    <w:rsid w:val="442742D8"/>
    <w:rsid w:val="446F7A2D"/>
    <w:rsid w:val="447119F7"/>
    <w:rsid w:val="44A2649D"/>
    <w:rsid w:val="44FD328B"/>
    <w:rsid w:val="45216F7A"/>
    <w:rsid w:val="455240CA"/>
    <w:rsid w:val="45C9028D"/>
    <w:rsid w:val="46592743"/>
    <w:rsid w:val="474A2E20"/>
    <w:rsid w:val="47721D0E"/>
    <w:rsid w:val="49690EEF"/>
    <w:rsid w:val="49BC1967"/>
    <w:rsid w:val="49E30CA1"/>
    <w:rsid w:val="49EE1C10"/>
    <w:rsid w:val="4A9621B8"/>
    <w:rsid w:val="4B4439C2"/>
    <w:rsid w:val="4B863FDA"/>
    <w:rsid w:val="4B9D07D7"/>
    <w:rsid w:val="4BB52B12"/>
    <w:rsid w:val="4BB714C5"/>
    <w:rsid w:val="4C12586E"/>
    <w:rsid w:val="4C1F5FB4"/>
    <w:rsid w:val="4C997D3D"/>
    <w:rsid w:val="4D25505C"/>
    <w:rsid w:val="4D5325E2"/>
    <w:rsid w:val="4D583754"/>
    <w:rsid w:val="4F2A6D95"/>
    <w:rsid w:val="4F7A5C04"/>
    <w:rsid w:val="4F9C33FF"/>
    <w:rsid w:val="518F170F"/>
    <w:rsid w:val="51C13FBE"/>
    <w:rsid w:val="53591FD4"/>
    <w:rsid w:val="54444A33"/>
    <w:rsid w:val="54CD2C7A"/>
    <w:rsid w:val="54E9053C"/>
    <w:rsid w:val="55376345"/>
    <w:rsid w:val="55E738C7"/>
    <w:rsid w:val="56DE2F1C"/>
    <w:rsid w:val="56F20776"/>
    <w:rsid w:val="57541431"/>
    <w:rsid w:val="57A23F4A"/>
    <w:rsid w:val="57AA2DFF"/>
    <w:rsid w:val="57FF139C"/>
    <w:rsid w:val="583059FA"/>
    <w:rsid w:val="5861548F"/>
    <w:rsid w:val="59123351"/>
    <w:rsid w:val="59284923"/>
    <w:rsid w:val="592D105D"/>
    <w:rsid w:val="593257A1"/>
    <w:rsid w:val="599E4D33"/>
    <w:rsid w:val="59AA2C98"/>
    <w:rsid w:val="5A0709DC"/>
    <w:rsid w:val="5A2F1906"/>
    <w:rsid w:val="5A84202D"/>
    <w:rsid w:val="5AAE0E58"/>
    <w:rsid w:val="5B9A46F8"/>
    <w:rsid w:val="5C00657C"/>
    <w:rsid w:val="5C482F7E"/>
    <w:rsid w:val="5CB169DD"/>
    <w:rsid w:val="5CFE359D"/>
    <w:rsid w:val="5E547F68"/>
    <w:rsid w:val="5E60690D"/>
    <w:rsid w:val="5F013C4C"/>
    <w:rsid w:val="5FDA0D11"/>
    <w:rsid w:val="5FDF485F"/>
    <w:rsid w:val="604E1113"/>
    <w:rsid w:val="60687CFB"/>
    <w:rsid w:val="6071095D"/>
    <w:rsid w:val="60740FD8"/>
    <w:rsid w:val="6109503A"/>
    <w:rsid w:val="61C86CA3"/>
    <w:rsid w:val="622C6B2F"/>
    <w:rsid w:val="624F2F20"/>
    <w:rsid w:val="628250A4"/>
    <w:rsid w:val="63604CB9"/>
    <w:rsid w:val="64721148"/>
    <w:rsid w:val="64763B09"/>
    <w:rsid w:val="64AC465A"/>
    <w:rsid w:val="654900FB"/>
    <w:rsid w:val="654B3E73"/>
    <w:rsid w:val="65AE61B0"/>
    <w:rsid w:val="66996E60"/>
    <w:rsid w:val="670C7B8A"/>
    <w:rsid w:val="673B1CC5"/>
    <w:rsid w:val="67670184"/>
    <w:rsid w:val="67696832"/>
    <w:rsid w:val="67BA708E"/>
    <w:rsid w:val="681C38A5"/>
    <w:rsid w:val="682C160E"/>
    <w:rsid w:val="68BE07D7"/>
    <w:rsid w:val="68D3732D"/>
    <w:rsid w:val="692B3716"/>
    <w:rsid w:val="69A47FF6"/>
    <w:rsid w:val="69CB37D4"/>
    <w:rsid w:val="6A270F1C"/>
    <w:rsid w:val="6CCD33BF"/>
    <w:rsid w:val="6D7C7F17"/>
    <w:rsid w:val="6E9221CF"/>
    <w:rsid w:val="6F4A6F49"/>
    <w:rsid w:val="6FB76637"/>
    <w:rsid w:val="6FF46EB5"/>
    <w:rsid w:val="702856DE"/>
    <w:rsid w:val="70EB02B8"/>
    <w:rsid w:val="70F55374"/>
    <w:rsid w:val="71461992"/>
    <w:rsid w:val="7294672D"/>
    <w:rsid w:val="7399049F"/>
    <w:rsid w:val="73AA6208"/>
    <w:rsid w:val="7479207F"/>
    <w:rsid w:val="74FB51EC"/>
    <w:rsid w:val="75A82C1C"/>
    <w:rsid w:val="75A924F0"/>
    <w:rsid w:val="75FC7202"/>
    <w:rsid w:val="764467E0"/>
    <w:rsid w:val="766D3D31"/>
    <w:rsid w:val="768E7B11"/>
    <w:rsid w:val="769D02A6"/>
    <w:rsid w:val="771633B7"/>
    <w:rsid w:val="775D3592"/>
    <w:rsid w:val="77DF1097"/>
    <w:rsid w:val="77E51F05"/>
    <w:rsid w:val="78847C7B"/>
    <w:rsid w:val="78C935D5"/>
    <w:rsid w:val="79164340"/>
    <w:rsid w:val="799C4845"/>
    <w:rsid w:val="79DC10E6"/>
    <w:rsid w:val="79E64D58"/>
    <w:rsid w:val="7AB4796D"/>
    <w:rsid w:val="7AD23D1F"/>
    <w:rsid w:val="7B0408F4"/>
    <w:rsid w:val="7B413F78"/>
    <w:rsid w:val="7BB340C8"/>
    <w:rsid w:val="7D5316BF"/>
    <w:rsid w:val="7DB163E5"/>
    <w:rsid w:val="7E226F8F"/>
    <w:rsid w:val="7E6B0C8A"/>
    <w:rsid w:val="7EDC56E4"/>
    <w:rsid w:val="7F6D5C76"/>
    <w:rsid w:val="7F7B314F"/>
    <w:rsid w:val="7FC33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3846</Words>
  <Characters>19914</Characters>
  <Lines>0</Lines>
  <Paragraphs>0</Paragraphs>
  <TotalTime>201</TotalTime>
  <ScaleCrop>false</ScaleCrop>
  <LinksUpToDate>false</LinksUpToDate>
  <CharactersWithSpaces>23659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2023-12-22T05:20:00Z</dcterms:created>
  <dc:creator>10197</dc:creator>
  <cp:lastModifiedBy>Vivi</cp:lastModifiedBy>
  <dcterms:modified xsi:type="dcterms:W3CDTF">2026-09-08T16:54:41Z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8448077291BB4398ABEB9672E931AD3C_12</vt:lpwstr>
  </property>
  <property fmtid="{D5CDD505-2E9C-101B-9397-08002B2CF9AE}" pid="4" name="KSOTemplateDocerSaveRecord">
    <vt:lpwstr>eyJoZGlkIjoiN2ZkN2U0NTE2ZWZjNGNkOGYwMTY5ODIwZjEyYjUxNGMiLCJ1c2VySWQiOiIxMDAyNzQxNzY1In0=</vt:lpwstr>
  </property>
</Properties>
</file>